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CA554F">
      <w:pPr>
        <w:spacing w:line="360" w:lineRule="auto"/>
        <w:jc w:val="center"/>
      </w:pPr>
      <w:bookmarkStart w:id="0" w:name="_Hlk172636832"/>
      <w:bookmarkEnd w:id="0"/>
      <w:r>
        <w:rPr>
          <w:sz w:val="32"/>
          <w:szCs w:val="32"/>
          <w:lang w:bidi="ar"/>
        </w:rPr>
        <w:t>外研版三起点</w:t>
      </w:r>
      <w:r>
        <w:rPr>
          <w:rFonts w:hint="eastAsia"/>
          <w:sz w:val="32"/>
          <w:szCs w:val="32"/>
          <w:lang w:bidi="ar"/>
        </w:rPr>
        <w:t>三</w:t>
      </w:r>
      <w:r>
        <w:rPr>
          <w:sz w:val="32"/>
          <w:szCs w:val="32"/>
          <w:lang w:bidi="ar"/>
        </w:rPr>
        <w:t>年级</w:t>
      </w:r>
      <w:r>
        <w:rPr>
          <w:rFonts w:hint="eastAsia"/>
          <w:sz w:val="32"/>
          <w:szCs w:val="32"/>
          <w:lang w:val="en-US" w:eastAsia="zh-CN" w:bidi="ar"/>
        </w:rPr>
        <w:t>下</w:t>
      </w:r>
      <w:r>
        <w:rPr>
          <w:sz w:val="32"/>
          <w:szCs w:val="32"/>
          <w:lang w:bidi="ar"/>
        </w:rPr>
        <w:t xml:space="preserve">册 </w:t>
      </w:r>
      <w:r>
        <w:rPr>
          <w:rFonts w:hint="eastAsia"/>
          <w:sz w:val="32"/>
          <w:szCs w:val="32"/>
          <w:lang w:bidi="ar"/>
        </w:rPr>
        <w:t xml:space="preserve">Unit </w:t>
      </w:r>
      <w:r>
        <w:rPr>
          <w:rFonts w:hint="eastAsia"/>
          <w:sz w:val="32"/>
          <w:szCs w:val="32"/>
          <w:lang w:val="en-US" w:eastAsia="zh-CN" w:bidi="ar"/>
        </w:rPr>
        <w:t>6</w:t>
      </w:r>
      <w:r>
        <w:rPr>
          <w:rFonts w:hint="eastAsia"/>
          <w:sz w:val="32"/>
          <w:szCs w:val="32"/>
          <w:lang w:bidi="ar"/>
        </w:rPr>
        <w:t xml:space="preserve"> </w:t>
      </w:r>
      <w:r>
        <w:rPr>
          <w:sz w:val="32"/>
          <w:szCs w:val="32"/>
          <w:lang w:bidi="ar"/>
        </w:rPr>
        <w:t>单元整体教学设计</w:t>
      </w:r>
    </w:p>
    <w:p w14:paraId="1F20EFDA">
      <w:pPr>
        <w:spacing w:line="360" w:lineRule="auto"/>
        <w:jc w:val="left"/>
        <w:rPr>
          <w:sz w:val="24"/>
        </w:rPr>
      </w:pPr>
      <w:r>
        <w:rPr>
          <w:rFonts w:hint="eastAsia"/>
          <w:sz w:val="28"/>
          <w:szCs w:val="28"/>
        </w:rPr>
        <w:t>一、</w:t>
      </w:r>
      <w:r>
        <w:rPr>
          <w:sz w:val="28"/>
          <w:szCs w:val="28"/>
        </w:rPr>
        <w:t>单元整体概览</w:t>
      </w:r>
    </w:p>
    <w:p w14:paraId="17586F74">
      <w:pPr>
        <w:spacing w:line="360" w:lineRule="auto"/>
        <w:rPr>
          <w:sz w:val="24"/>
        </w:rPr>
      </w:pPr>
      <w:r>
        <w:rPr>
          <w:rFonts w:hint="eastAsia"/>
          <w:sz w:val="24"/>
        </w:rPr>
        <w:t>（一）</w:t>
      </w:r>
      <w:r>
        <w:rPr>
          <w:sz w:val="24"/>
        </w:rPr>
        <w:t>单元主题</w:t>
      </w:r>
    </w:p>
    <w:p w14:paraId="716AAB28">
      <w:pPr>
        <w:spacing w:line="360" w:lineRule="auto"/>
        <w:ind w:firstLine="480" w:firstLineChars="200"/>
        <w:outlineLvl w:val="0"/>
        <w:rPr>
          <w:rFonts w:cs="宋体"/>
          <w:bCs/>
          <w:sz w:val="24"/>
          <w:szCs w:val="24"/>
        </w:rPr>
      </w:pPr>
      <w:r>
        <w:rPr>
          <w:rFonts w:hint="eastAsia" w:cs="宋体"/>
          <w:bCs/>
          <w:sz w:val="24"/>
          <w:szCs w:val="24"/>
        </w:rPr>
        <w:t>本单元学习的主题是</w:t>
      </w:r>
      <w:r>
        <w:rPr>
          <w:rFonts w:hint="eastAsia" w:cs="宋体"/>
          <w:bCs/>
          <w:sz w:val="24"/>
          <w:szCs w:val="24"/>
          <w:lang w:val="en-US" w:eastAsia="zh-CN"/>
        </w:rPr>
        <w:t>A great week</w:t>
      </w:r>
      <w:r>
        <w:rPr>
          <w:rFonts w:hint="eastAsia" w:cs="宋体"/>
          <w:bCs/>
          <w:sz w:val="24"/>
          <w:szCs w:val="24"/>
        </w:rPr>
        <w:t>，涉及“人与</w:t>
      </w:r>
      <w:r>
        <w:rPr>
          <w:rFonts w:hint="eastAsia" w:cs="宋体"/>
          <w:bCs/>
          <w:sz w:val="24"/>
          <w:szCs w:val="24"/>
          <w:lang w:val="en-US" w:eastAsia="zh-CN"/>
        </w:rPr>
        <w:t>社会</w:t>
      </w:r>
      <w:r>
        <w:rPr>
          <w:rFonts w:hint="eastAsia" w:cs="宋体"/>
          <w:bCs/>
          <w:sz w:val="24"/>
          <w:szCs w:val="24"/>
        </w:rPr>
        <w:t>”“人与</w:t>
      </w:r>
      <w:r>
        <w:rPr>
          <w:rFonts w:hint="eastAsia" w:cs="宋体"/>
          <w:bCs/>
          <w:sz w:val="24"/>
          <w:szCs w:val="24"/>
          <w:lang w:val="en-US" w:eastAsia="zh-CN"/>
        </w:rPr>
        <w:t>自我</w:t>
      </w:r>
      <w:r>
        <w:rPr>
          <w:rFonts w:hint="eastAsia" w:cs="宋体"/>
          <w:bCs/>
          <w:sz w:val="24"/>
          <w:szCs w:val="24"/>
        </w:rPr>
        <w:t>”主题范畴，涉及“自尊自律，文明礼貌”“健康、文明的行为习惯与生活方式:”；通过不同的场景，学习</w:t>
      </w:r>
      <w:r>
        <w:rPr>
          <w:rFonts w:hint="eastAsia" w:cs="宋体"/>
          <w:bCs/>
          <w:sz w:val="24"/>
          <w:szCs w:val="24"/>
          <w:lang w:val="en-US" w:eastAsia="zh-CN"/>
        </w:rPr>
        <w:t>周一到周末以及学校科目的表达</w:t>
      </w:r>
      <w:r>
        <w:rPr>
          <w:rFonts w:hint="eastAsia" w:cs="宋体"/>
          <w:bCs/>
          <w:sz w:val="24"/>
          <w:szCs w:val="24"/>
        </w:rPr>
        <w:t>。本单元紧紧围绕</w:t>
      </w:r>
      <w:r>
        <w:rPr>
          <w:rFonts w:hint="eastAsia" w:cs="宋体"/>
          <w:bCs/>
          <w:sz w:val="24"/>
          <w:szCs w:val="24"/>
          <w:lang w:val="en-US" w:eastAsia="zh-CN"/>
        </w:rPr>
        <w:t>一周内的活动</w:t>
      </w:r>
      <w:r>
        <w:rPr>
          <w:rFonts w:hint="eastAsia" w:cs="宋体"/>
          <w:bCs/>
          <w:sz w:val="24"/>
          <w:szCs w:val="24"/>
        </w:rPr>
        <w:t>这一主线，学习运用“</w:t>
      </w:r>
      <w:r>
        <w:rPr>
          <w:rFonts w:hint="eastAsia" w:cs="宋体"/>
          <w:bCs/>
          <w:sz w:val="24"/>
          <w:szCs w:val="24"/>
          <w:lang w:val="en-US" w:eastAsia="zh-CN"/>
        </w:rPr>
        <w:t>I</w:t>
      </w:r>
      <w:r>
        <w:rPr>
          <w:rFonts w:hint="eastAsia" w:cs="宋体"/>
          <w:bCs/>
          <w:sz w:val="24"/>
          <w:szCs w:val="24"/>
        </w:rPr>
        <w:t>t's...</w:t>
      </w:r>
      <w:r>
        <w:rPr>
          <w:rFonts w:hint="eastAsia" w:cs="宋体"/>
          <w:bCs/>
          <w:sz w:val="24"/>
          <w:szCs w:val="24"/>
          <w:lang w:eastAsia="zh-CN"/>
        </w:rPr>
        <w:t>”</w:t>
      </w:r>
      <w:r>
        <w:rPr>
          <w:rFonts w:hint="eastAsia" w:cs="宋体"/>
          <w:bCs/>
          <w:sz w:val="24"/>
          <w:szCs w:val="24"/>
          <w:lang w:val="en-US" w:eastAsia="zh-CN"/>
        </w:rPr>
        <w:t>和</w:t>
      </w:r>
      <w:r>
        <w:rPr>
          <w:rFonts w:hint="eastAsia" w:cs="宋体"/>
          <w:bCs/>
          <w:sz w:val="24"/>
          <w:szCs w:val="24"/>
        </w:rPr>
        <w:t>“</w:t>
      </w:r>
      <w:r>
        <w:rPr>
          <w:rFonts w:hint="eastAsia" w:cs="宋体"/>
          <w:bCs/>
          <w:sz w:val="24"/>
          <w:szCs w:val="24"/>
          <w:lang w:val="en-US" w:eastAsia="zh-CN"/>
        </w:rPr>
        <w:t>We have / do... on...</w:t>
      </w:r>
      <w:r>
        <w:rPr>
          <w:rFonts w:hint="eastAsia" w:cs="宋体"/>
          <w:bCs/>
          <w:sz w:val="24"/>
          <w:szCs w:val="24"/>
        </w:rPr>
        <w:t>”</w:t>
      </w:r>
      <w:r>
        <w:rPr>
          <w:rFonts w:hint="eastAsia" w:cs="宋体"/>
          <w:bCs/>
          <w:sz w:val="24"/>
          <w:szCs w:val="24"/>
          <w:lang w:val="en-US" w:eastAsia="zh-CN"/>
        </w:rPr>
        <w:t>来一周中每一天的活动安排</w:t>
      </w:r>
      <w:r>
        <w:rPr>
          <w:rFonts w:hint="eastAsia" w:cs="宋体"/>
          <w:bCs/>
          <w:sz w:val="24"/>
          <w:szCs w:val="24"/>
        </w:rPr>
        <w:t>。通过学习，鼓励学生自尊自律</w:t>
      </w:r>
      <w:r>
        <w:rPr>
          <w:rFonts w:hint="eastAsia" w:cs="宋体"/>
          <w:bCs/>
          <w:sz w:val="24"/>
          <w:szCs w:val="24"/>
          <w:lang w:val="en-US" w:eastAsia="zh-CN"/>
        </w:rPr>
        <w:t>，培养良好的时间观念和生活习惯，</w:t>
      </w:r>
      <w:r>
        <w:rPr>
          <w:rFonts w:hint="eastAsia" w:cs="宋体"/>
          <w:bCs/>
          <w:sz w:val="24"/>
          <w:szCs w:val="24"/>
        </w:rPr>
        <w:t>在</w:t>
      </w:r>
      <w:r>
        <w:rPr>
          <w:rFonts w:hint="eastAsia" w:cs="宋体"/>
          <w:bCs/>
          <w:sz w:val="24"/>
          <w:szCs w:val="24"/>
          <w:lang w:val="en-US" w:eastAsia="zh-CN"/>
        </w:rPr>
        <w:t>日常生活</w:t>
      </w:r>
      <w:r>
        <w:rPr>
          <w:rFonts w:hint="eastAsia" w:cs="宋体"/>
          <w:bCs/>
          <w:sz w:val="24"/>
          <w:szCs w:val="24"/>
        </w:rPr>
        <w:t>中，能够做到</w:t>
      </w:r>
      <w:r>
        <w:rPr>
          <w:rFonts w:hint="eastAsia" w:cs="宋体"/>
          <w:bCs/>
          <w:sz w:val="24"/>
          <w:szCs w:val="24"/>
          <w:lang w:val="en-US" w:eastAsia="zh-CN"/>
        </w:rPr>
        <w:t>自律向上</w:t>
      </w:r>
      <w:r>
        <w:rPr>
          <w:rFonts w:hint="eastAsia" w:cs="宋体"/>
          <w:bCs/>
          <w:sz w:val="24"/>
          <w:szCs w:val="24"/>
        </w:rPr>
        <w:t>；学习过程中，培养学生学习英语的热情，树立学好英语的信心</w:t>
      </w:r>
      <w:r>
        <w:rPr>
          <w:rFonts w:hint="eastAsia"/>
          <w:bCs/>
          <w:sz w:val="24"/>
        </w:rPr>
        <w:t>。</w:t>
      </w:r>
    </w:p>
    <w:p w14:paraId="5CB600E5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课标分析</w:t>
      </w:r>
    </w:p>
    <w:p w14:paraId="2E35D9D0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根据新课标，要求学生能在教师的引导和启发下，理解简答的语言材料，领悟其基本意义，运用所学语言与他人交流，传递信息，叙述事件，实现基本的沟通与交流。能根据获取的信息，提出自己的想法，有条理地表达自己的观点，学会换位思考，尝试多角度认识世界。能在教师的引导和启发下，基本认识到英语学习的重要性，兴趣逐渐增强。</w:t>
      </w:r>
      <w:r>
        <w:rPr>
          <w:rFonts w:hint="eastAsia"/>
          <w:sz w:val="24"/>
        </w:rPr>
        <w:t>三</w:t>
      </w:r>
      <w:r>
        <w:rPr>
          <w:sz w:val="24"/>
        </w:rPr>
        <w:t>年级的学生在教师的引导下，</w:t>
      </w:r>
      <w:r>
        <w:rPr>
          <w:rFonts w:hint="eastAsia"/>
          <w:sz w:val="24"/>
        </w:rPr>
        <w:t>对英语学习有持续的兴趣和爱好。能用简单的英语互致问候、交换有关个人、家庭和朋友的简单信息。能根据所学内容表演小对话或歌谣。能在图片的帮助下听懂、读懂并讲述简单的故事。能根据图片或提示写简单的句子。在学习中乐于参与、积极合作、主动请教。乐于了解异国文化、习俗。</w:t>
      </w:r>
    </w:p>
    <w:p w14:paraId="192E2A36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1.主题：</w:t>
      </w:r>
      <w:r>
        <w:rPr>
          <w:rFonts w:hint="eastAsia"/>
          <w:sz w:val="24"/>
        </w:rPr>
        <w:t>本单元紧紧</w:t>
      </w:r>
      <w:r>
        <w:rPr>
          <w:rFonts w:hint="eastAsia"/>
          <w:bCs/>
          <w:sz w:val="24"/>
        </w:rPr>
        <w:t>围绕</w:t>
      </w:r>
      <w:r>
        <w:rPr>
          <w:rFonts w:hint="eastAsia" w:cs="宋体"/>
          <w:bCs/>
          <w:sz w:val="24"/>
          <w:szCs w:val="24"/>
          <w:lang w:val="en-US" w:eastAsia="zh-CN"/>
        </w:rPr>
        <w:t>一周内的活动</w:t>
      </w:r>
      <w:r>
        <w:rPr>
          <w:rFonts w:hint="eastAsia"/>
          <w:bCs/>
          <w:sz w:val="24"/>
        </w:rPr>
        <w:t>这一主线</w:t>
      </w:r>
      <w:r>
        <w:rPr>
          <w:sz w:val="24"/>
        </w:rPr>
        <w:t>，属</w:t>
      </w:r>
      <w:r>
        <w:rPr>
          <w:rFonts w:hint="eastAsia" w:asciiTheme="minorEastAsia" w:hAnsiTheme="minorEastAsia" w:eastAsiaTheme="minorEastAsia" w:cstheme="minorEastAsia"/>
          <w:sz w:val="24"/>
        </w:rPr>
        <w:t>于</w:t>
      </w:r>
      <w:bookmarkStart w:id="1" w:name="_Hlk155438202"/>
      <w:r>
        <w:rPr>
          <w:rFonts w:hint="eastAsia" w:cs="宋体"/>
          <w:bCs/>
          <w:sz w:val="24"/>
          <w:szCs w:val="24"/>
        </w:rPr>
        <w:t>“人与</w:t>
      </w:r>
      <w:r>
        <w:rPr>
          <w:rFonts w:hint="eastAsia" w:cs="宋体"/>
          <w:bCs/>
          <w:sz w:val="24"/>
          <w:szCs w:val="24"/>
          <w:lang w:val="en-US" w:eastAsia="zh-CN"/>
        </w:rPr>
        <w:t>社会</w:t>
      </w:r>
      <w:r>
        <w:rPr>
          <w:rFonts w:hint="eastAsia" w:cs="宋体"/>
          <w:bCs/>
          <w:sz w:val="24"/>
          <w:szCs w:val="24"/>
        </w:rPr>
        <w:t>”“人与</w:t>
      </w:r>
      <w:r>
        <w:rPr>
          <w:rFonts w:hint="eastAsia" w:cs="宋体"/>
          <w:bCs/>
          <w:sz w:val="24"/>
          <w:szCs w:val="24"/>
          <w:lang w:val="en-US" w:eastAsia="zh-CN"/>
        </w:rPr>
        <w:t>自我</w:t>
      </w:r>
      <w:r>
        <w:rPr>
          <w:rFonts w:hint="eastAsia" w:cs="宋体"/>
          <w:bCs/>
          <w:sz w:val="24"/>
          <w:szCs w:val="24"/>
        </w:rPr>
        <w:t xml:space="preserve">” </w:t>
      </w:r>
      <w:r>
        <w:rPr>
          <w:bCs/>
          <w:sz w:val="24"/>
        </w:rPr>
        <w:t>主题范畴</w:t>
      </w:r>
      <w:bookmarkEnd w:id="1"/>
      <w:r>
        <w:rPr>
          <w:sz w:val="24"/>
        </w:rPr>
        <w:t>。</w:t>
      </w:r>
    </w:p>
    <w:p w14:paraId="3E66EAE9">
      <w:pPr>
        <w:spacing w:line="360" w:lineRule="auto"/>
        <w:ind w:firstLine="480" w:firstLineChars="200"/>
        <w:rPr>
          <w:color w:val="000000"/>
          <w:kern w:val="0"/>
          <w:sz w:val="24"/>
          <w:lang w:bidi="ar"/>
        </w:rPr>
      </w:pPr>
      <w:r>
        <w:rPr>
          <w:sz w:val="24"/>
        </w:rPr>
        <w:t>2.</w:t>
      </w:r>
      <w:r>
        <w:rPr>
          <w:rFonts w:hint="eastAsia"/>
          <w:sz w:val="24"/>
        </w:rPr>
        <w:t>内容</w:t>
      </w:r>
      <w:r>
        <w:rPr>
          <w:sz w:val="24"/>
        </w:rPr>
        <w:t>：</w:t>
      </w:r>
      <w:r>
        <w:rPr>
          <w:rFonts w:hint="eastAsia"/>
          <w:sz w:val="24"/>
        </w:rPr>
        <w:t>本单元内容分为八个板块，各部分内容分别为：Get ready部分通过歌曲导入新课，</w:t>
      </w:r>
      <w:r>
        <w:rPr>
          <w:rFonts w:hint="eastAsia"/>
          <w:sz w:val="24"/>
          <w:lang w:val="en-US" w:eastAsia="zh-CN"/>
        </w:rPr>
        <w:t>介绍了一周内每一天的表达方式</w:t>
      </w:r>
      <w:r>
        <w:rPr>
          <w:rFonts w:hint="eastAsia"/>
          <w:sz w:val="24"/>
        </w:rPr>
        <w:t>；Start up部分</w:t>
      </w:r>
      <w:r>
        <w:rPr>
          <w:rFonts w:hint="eastAsia"/>
          <w:sz w:val="24"/>
          <w:lang w:val="en-US" w:eastAsia="zh-CN"/>
        </w:rPr>
        <w:t>通过同学们期盼周五的美术课，但是因为美术老师身体不适，没能来上课，同学们虽然感到失望，但还是更关心李老师的身体，为老师画了个贺卡，祝愿她早日康复的故事</w:t>
      </w:r>
      <w:r>
        <w:rPr>
          <w:rFonts w:hint="eastAsia"/>
          <w:sz w:val="24"/>
        </w:rPr>
        <w:t>，</w:t>
      </w:r>
      <w:r>
        <w:rPr>
          <w:rFonts w:hint="eastAsia" w:cs="宋体"/>
          <w:bCs/>
          <w:sz w:val="24"/>
          <w:szCs w:val="24"/>
        </w:rPr>
        <w:t>学习运用“</w:t>
      </w:r>
      <w:r>
        <w:rPr>
          <w:rFonts w:hint="eastAsia" w:cs="宋体"/>
          <w:bCs/>
          <w:sz w:val="24"/>
          <w:szCs w:val="24"/>
          <w:lang w:val="en-US" w:eastAsia="zh-CN"/>
        </w:rPr>
        <w:t>I</w:t>
      </w:r>
      <w:r>
        <w:rPr>
          <w:rFonts w:hint="eastAsia" w:cs="宋体"/>
          <w:bCs/>
          <w:sz w:val="24"/>
          <w:szCs w:val="24"/>
        </w:rPr>
        <w:t>t's...</w:t>
      </w:r>
      <w:r>
        <w:rPr>
          <w:rFonts w:hint="eastAsia" w:cs="宋体"/>
          <w:bCs/>
          <w:sz w:val="24"/>
          <w:szCs w:val="24"/>
          <w:lang w:eastAsia="zh-CN"/>
        </w:rPr>
        <w:t>”</w:t>
      </w:r>
      <w:r>
        <w:rPr>
          <w:rFonts w:hint="eastAsia" w:cs="宋体"/>
          <w:bCs/>
          <w:sz w:val="24"/>
          <w:szCs w:val="24"/>
          <w:lang w:val="en-US" w:eastAsia="zh-CN"/>
        </w:rPr>
        <w:t>和</w:t>
      </w:r>
      <w:r>
        <w:rPr>
          <w:rFonts w:hint="eastAsia" w:cs="宋体"/>
          <w:bCs/>
          <w:sz w:val="24"/>
          <w:szCs w:val="24"/>
        </w:rPr>
        <w:t>“</w:t>
      </w:r>
      <w:r>
        <w:rPr>
          <w:rFonts w:hint="eastAsia" w:cs="宋体"/>
          <w:bCs/>
          <w:sz w:val="24"/>
          <w:szCs w:val="24"/>
          <w:lang w:val="en-US" w:eastAsia="zh-CN"/>
        </w:rPr>
        <w:t>We have ...</w:t>
      </w:r>
      <w:r>
        <w:rPr>
          <w:rFonts w:hint="eastAsia" w:cs="宋体"/>
          <w:bCs/>
          <w:sz w:val="24"/>
          <w:szCs w:val="24"/>
        </w:rPr>
        <w:t>”</w:t>
      </w:r>
      <w:r>
        <w:rPr>
          <w:rFonts w:hint="eastAsia" w:cs="宋体"/>
          <w:bCs/>
          <w:sz w:val="24"/>
          <w:szCs w:val="24"/>
          <w:lang w:val="en-US" w:eastAsia="zh-CN"/>
        </w:rPr>
        <w:t>来表示今天有某一门课程</w:t>
      </w:r>
      <w:r>
        <w:rPr>
          <w:rFonts w:hint="eastAsia"/>
          <w:sz w:val="24"/>
        </w:rPr>
        <w:t>；Speed up部分通过</w:t>
      </w:r>
      <w:r>
        <w:rPr>
          <w:rFonts w:hint="eastAsia"/>
          <w:sz w:val="24"/>
          <w:lang w:val="en-US" w:eastAsia="zh-CN"/>
        </w:rPr>
        <w:t>Wenwen为了在周末看望养老院的爷爷奶奶们在一周内准备了书签、拐杖等等物品的故事</w:t>
      </w:r>
      <w:r>
        <w:rPr>
          <w:rFonts w:hint="eastAsia"/>
          <w:sz w:val="24"/>
        </w:rPr>
        <w:t>，</w:t>
      </w:r>
      <w:r>
        <w:rPr>
          <w:rFonts w:hint="eastAsia" w:cs="宋体"/>
          <w:bCs/>
          <w:sz w:val="24"/>
          <w:szCs w:val="24"/>
        </w:rPr>
        <w:t>学习运用“</w:t>
      </w:r>
      <w:r>
        <w:rPr>
          <w:rFonts w:hint="eastAsia" w:cs="宋体"/>
          <w:bCs/>
          <w:sz w:val="24"/>
          <w:szCs w:val="24"/>
          <w:lang w:val="en-US" w:eastAsia="zh-CN"/>
        </w:rPr>
        <w:t>I</w:t>
      </w:r>
      <w:r>
        <w:rPr>
          <w:rFonts w:hint="eastAsia" w:cs="宋体"/>
          <w:bCs/>
          <w:sz w:val="24"/>
          <w:szCs w:val="24"/>
        </w:rPr>
        <w:t>t's..</w:t>
      </w:r>
      <w:r>
        <w:rPr>
          <w:rFonts w:hint="eastAsia" w:cs="宋体"/>
          <w:bCs/>
          <w:sz w:val="24"/>
          <w:szCs w:val="24"/>
          <w:lang w:val="en-US" w:eastAsia="zh-CN"/>
        </w:rPr>
        <w:t>.</w:t>
      </w:r>
      <w:r>
        <w:rPr>
          <w:rFonts w:hint="eastAsia" w:cs="宋体"/>
          <w:bCs/>
          <w:sz w:val="24"/>
          <w:szCs w:val="24"/>
          <w:lang w:eastAsia="zh-CN"/>
        </w:rPr>
        <w:t>”</w:t>
      </w:r>
      <w:r>
        <w:rPr>
          <w:rFonts w:hint="eastAsia" w:cs="宋体"/>
          <w:bCs/>
          <w:sz w:val="24"/>
          <w:szCs w:val="24"/>
          <w:lang w:val="en-US" w:eastAsia="zh-CN"/>
        </w:rPr>
        <w:t>巩固复习现在是周几</w:t>
      </w:r>
      <w:r>
        <w:rPr>
          <w:rFonts w:hint="eastAsia"/>
          <w:sz w:val="24"/>
        </w:rPr>
        <w:t>；Fuel up 部分通过练习，从听、说、读三个方面巩固练习本单元重点内容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  <w:lang w:val="en-US" w:eastAsia="zh-CN"/>
        </w:rPr>
        <w:t>介绍了许多课余活动的表达方式</w:t>
      </w:r>
      <w:r>
        <w:rPr>
          <w:rFonts w:hint="eastAsia"/>
          <w:sz w:val="24"/>
        </w:rPr>
        <w:t>；Hit it big 部分，运用本单元所学关于</w:t>
      </w:r>
      <w:r>
        <w:rPr>
          <w:rFonts w:hint="eastAsia"/>
          <w:sz w:val="24"/>
          <w:lang w:val="en-US" w:eastAsia="zh-CN"/>
        </w:rPr>
        <w:t>一周内活动</w:t>
      </w:r>
      <w:r>
        <w:rPr>
          <w:rFonts w:hint="eastAsia"/>
          <w:sz w:val="24"/>
        </w:rPr>
        <w:t>的相关内容，</w:t>
      </w:r>
      <w:r>
        <w:rPr>
          <w:rFonts w:hint="eastAsia"/>
          <w:sz w:val="24"/>
          <w:lang w:val="en-US" w:eastAsia="zh-CN"/>
        </w:rPr>
        <w:t>帮助学生回忆自己一周的时间安排，画一画并写一写自己的一周日记</w:t>
      </w:r>
      <w:r>
        <w:rPr>
          <w:rFonts w:hint="eastAsia" w:cs="宋体"/>
          <w:bCs/>
          <w:sz w:val="24"/>
          <w:szCs w:val="24"/>
          <w:lang w:val="en-US" w:eastAsia="zh-CN"/>
        </w:rPr>
        <w:t>，并介绍给大家</w:t>
      </w:r>
      <w:r>
        <w:rPr>
          <w:rFonts w:hint="eastAsia"/>
          <w:sz w:val="24"/>
        </w:rPr>
        <w:t>；Wrap up 部分总结本单元重点内容；Check it部分检测自己对本单元内容的理解和掌握程度；Let</w:t>
      </w:r>
      <w:r>
        <w:rPr>
          <w:sz w:val="24"/>
        </w:rPr>
        <w:t>’</w:t>
      </w:r>
      <w:r>
        <w:rPr>
          <w:rFonts w:hint="eastAsia"/>
          <w:sz w:val="24"/>
        </w:rPr>
        <w:t>s explore部分拓展学习本单元话题更多相关内容。各环节均聚焦单元主题意义，从特定的视角探究单元主题，促进学生核心素养的提升与发展。</w:t>
      </w:r>
    </w:p>
    <w:p w14:paraId="79C5FEFD">
      <w:pPr>
        <w:spacing w:line="360" w:lineRule="auto"/>
        <w:ind w:firstLine="480" w:firstLineChars="200"/>
        <w:rPr>
          <w:sz w:val="24"/>
        </w:rPr>
      </w:pPr>
      <w:r>
        <w:rPr>
          <w:color w:val="000000"/>
          <w:kern w:val="0"/>
          <w:sz w:val="24"/>
          <w:lang w:bidi="ar"/>
        </w:rPr>
        <w:t>（三）</w:t>
      </w:r>
      <w:r>
        <w:rPr>
          <w:sz w:val="24"/>
        </w:rPr>
        <w:t>学情分析</w:t>
      </w:r>
    </w:p>
    <w:p w14:paraId="51A733CB">
      <w:pPr>
        <w:spacing w:line="360" w:lineRule="auto"/>
        <w:ind w:firstLine="480" w:firstLineChars="200"/>
        <w:jc w:val="left"/>
        <w:rPr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本单元的学习对象通常为小学三年级的学生，他们年龄较小，好奇心强，但注意力容易分散。所以，在教学过程中需要注重激发学生的学习兴趣，采用直观、生动的教学方法。学生在进入三年级之前，可能已经接触过一些简单的英语单词和句型，但整体来说，英语基础较为薄弱。所以，在教学时需要充分考虑学生的实际情况，从基础出发，逐步引导学生掌握新知识。</w:t>
      </w:r>
    </w:p>
    <w:p w14:paraId="7E928BED"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二、单元内容分析</w:t>
      </w:r>
    </w:p>
    <w:p w14:paraId="2A2F9782">
      <w:pPr>
        <w:spacing w:line="360" w:lineRule="auto"/>
        <w:ind w:firstLine="480"/>
        <w:rPr>
          <w:sz w:val="24"/>
        </w:rPr>
      </w:pPr>
      <w:r>
        <w:rPr>
          <w:sz w:val="24"/>
        </w:rPr>
        <w:t>本</w:t>
      </w:r>
      <w:r>
        <w:rPr>
          <w:rFonts w:hint="eastAsia"/>
          <w:sz w:val="24"/>
        </w:rPr>
        <w:t>单元主题是</w:t>
      </w:r>
      <w:r>
        <w:rPr>
          <w:rFonts w:hint="eastAsia"/>
          <w:sz w:val="24"/>
          <w:lang w:val="en-US" w:eastAsia="zh-CN"/>
        </w:rPr>
        <w:t>时间</w:t>
      </w:r>
      <w:r>
        <w:rPr>
          <w:rFonts w:hint="eastAsia"/>
          <w:sz w:val="24"/>
        </w:rPr>
        <w:t>，共</w:t>
      </w:r>
      <w:r>
        <w:rPr>
          <w:sz w:val="24"/>
        </w:rPr>
        <w:t>设计</w:t>
      </w:r>
      <w:r>
        <w:rPr>
          <w:rFonts w:hint="eastAsia"/>
          <w:sz w:val="24"/>
        </w:rPr>
        <w:t>4个课时。</w:t>
      </w:r>
    </w:p>
    <w:p w14:paraId="6FE9D4AD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课时一包括Get ready 和Start up两个部分，学习内容是</w:t>
      </w:r>
      <w:r>
        <w:rPr>
          <w:rFonts w:hint="eastAsia"/>
          <w:sz w:val="24"/>
          <w:lang w:val="en-US" w:eastAsia="zh-CN"/>
        </w:rPr>
        <w:t>通过同学们期盼周五的美术课，但是因为美术老师身体不适，没能来上课，同学们虽然感到失望，但还是更关心李老师的身体，为老师画了个贺卡，祝愿她早日康复的故事</w:t>
      </w:r>
      <w:r>
        <w:rPr>
          <w:rFonts w:hint="eastAsia"/>
          <w:sz w:val="24"/>
        </w:rPr>
        <w:t>，</w:t>
      </w:r>
      <w:r>
        <w:rPr>
          <w:rFonts w:hint="eastAsia" w:cs="宋体"/>
          <w:bCs/>
          <w:sz w:val="24"/>
          <w:szCs w:val="24"/>
        </w:rPr>
        <w:t>学习运用“</w:t>
      </w:r>
      <w:r>
        <w:rPr>
          <w:rFonts w:hint="eastAsia" w:cs="宋体"/>
          <w:bCs/>
          <w:sz w:val="24"/>
          <w:szCs w:val="24"/>
          <w:lang w:val="en-US" w:eastAsia="zh-CN"/>
        </w:rPr>
        <w:t>I</w:t>
      </w:r>
      <w:r>
        <w:rPr>
          <w:rFonts w:hint="eastAsia" w:cs="宋体"/>
          <w:bCs/>
          <w:sz w:val="24"/>
          <w:szCs w:val="24"/>
        </w:rPr>
        <w:t>t's...</w:t>
      </w:r>
      <w:r>
        <w:rPr>
          <w:rFonts w:hint="eastAsia" w:cs="宋体"/>
          <w:bCs/>
          <w:sz w:val="24"/>
          <w:szCs w:val="24"/>
          <w:lang w:eastAsia="zh-CN"/>
        </w:rPr>
        <w:t>”</w:t>
      </w:r>
      <w:r>
        <w:rPr>
          <w:rFonts w:hint="eastAsia" w:cs="宋体"/>
          <w:bCs/>
          <w:sz w:val="24"/>
          <w:szCs w:val="24"/>
          <w:lang w:val="en-US" w:eastAsia="zh-CN"/>
        </w:rPr>
        <w:t>和</w:t>
      </w:r>
      <w:r>
        <w:rPr>
          <w:rFonts w:hint="eastAsia" w:cs="宋体"/>
          <w:bCs/>
          <w:sz w:val="24"/>
          <w:szCs w:val="24"/>
        </w:rPr>
        <w:t>“</w:t>
      </w:r>
      <w:r>
        <w:rPr>
          <w:rFonts w:hint="eastAsia" w:cs="宋体"/>
          <w:bCs/>
          <w:sz w:val="24"/>
          <w:szCs w:val="24"/>
          <w:lang w:val="en-US" w:eastAsia="zh-CN"/>
        </w:rPr>
        <w:t>We have ...</w:t>
      </w:r>
      <w:r>
        <w:rPr>
          <w:rFonts w:hint="eastAsia" w:cs="宋体"/>
          <w:bCs/>
          <w:sz w:val="24"/>
          <w:szCs w:val="24"/>
        </w:rPr>
        <w:t>”</w:t>
      </w:r>
      <w:r>
        <w:rPr>
          <w:rFonts w:hint="eastAsia" w:cs="宋体"/>
          <w:bCs/>
          <w:sz w:val="24"/>
          <w:szCs w:val="24"/>
          <w:lang w:val="en-US" w:eastAsia="zh-CN"/>
        </w:rPr>
        <w:t>来表示今天周几和今天有某门课程</w:t>
      </w:r>
      <w:r>
        <w:rPr>
          <w:rFonts w:hint="eastAsia"/>
          <w:sz w:val="24"/>
        </w:rPr>
        <w:t>。</w:t>
      </w:r>
    </w:p>
    <w:p w14:paraId="13603487">
      <w:pPr>
        <w:pStyle w:val="2"/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课时二为Speed up部分，学习内容是通过</w:t>
      </w:r>
      <w:r>
        <w:rPr>
          <w:rFonts w:hint="eastAsia"/>
          <w:sz w:val="24"/>
          <w:lang w:val="en-US" w:eastAsia="zh-CN"/>
        </w:rPr>
        <w:t>Wenwen为了在周末看望养老院的爷爷奶奶们在一周内准备了书签、拐杖等等物品的故事</w:t>
      </w:r>
      <w:r>
        <w:rPr>
          <w:rFonts w:hint="eastAsia"/>
          <w:sz w:val="24"/>
        </w:rPr>
        <w:t>，</w:t>
      </w:r>
      <w:r>
        <w:rPr>
          <w:rFonts w:hint="eastAsia" w:cs="宋体"/>
          <w:bCs/>
          <w:sz w:val="24"/>
          <w:szCs w:val="24"/>
        </w:rPr>
        <w:t>学习运用“</w:t>
      </w:r>
      <w:r>
        <w:rPr>
          <w:rFonts w:hint="eastAsia" w:cs="宋体"/>
          <w:bCs/>
          <w:sz w:val="24"/>
          <w:szCs w:val="24"/>
          <w:lang w:val="en-US" w:eastAsia="zh-CN"/>
        </w:rPr>
        <w:t>I</w:t>
      </w:r>
      <w:r>
        <w:rPr>
          <w:rFonts w:hint="eastAsia" w:cs="宋体"/>
          <w:bCs/>
          <w:sz w:val="24"/>
          <w:szCs w:val="24"/>
        </w:rPr>
        <w:t>t's..</w:t>
      </w:r>
      <w:r>
        <w:rPr>
          <w:rFonts w:hint="eastAsia" w:cs="宋体"/>
          <w:bCs/>
          <w:sz w:val="24"/>
          <w:szCs w:val="24"/>
          <w:lang w:val="en-US" w:eastAsia="zh-CN"/>
        </w:rPr>
        <w:t>.</w:t>
      </w:r>
      <w:r>
        <w:rPr>
          <w:rFonts w:hint="eastAsia" w:cs="宋体"/>
          <w:bCs/>
          <w:sz w:val="24"/>
          <w:szCs w:val="24"/>
          <w:lang w:eastAsia="zh-CN"/>
        </w:rPr>
        <w:t>”</w:t>
      </w:r>
      <w:r>
        <w:rPr>
          <w:rFonts w:hint="eastAsia" w:cs="宋体"/>
          <w:bCs/>
          <w:sz w:val="24"/>
          <w:szCs w:val="24"/>
          <w:lang w:val="en-US" w:eastAsia="zh-CN"/>
        </w:rPr>
        <w:t>巩固复习现在是周几</w:t>
      </w:r>
      <w:r>
        <w:rPr>
          <w:rFonts w:hint="eastAsia"/>
          <w:sz w:val="24"/>
        </w:rPr>
        <w:t>。</w:t>
      </w:r>
    </w:p>
    <w:p w14:paraId="5B7890BC">
      <w:pPr>
        <w:pStyle w:val="2"/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课时三为Fuel up部分，学习内容是通过4个练习，从听、说、读三个方面巩固练习本单元重点内容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  <w:lang w:val="en-US" w:eastAsia="zh-CN"/>
        </w:rPr>
        <w:t>拓展学习多种课外活动的表达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  <w:lang w:val="en-US" w:eastAsia="zh-CN"/>
        </w:rPr>
        <w:t>介绍了许多课余活动的表达方式</w:t>
      </w:r>
      <w:r>
        <w:rPr>
          <w:rFonts w:hint="eastAsia"/>
          <w:sz w:val="24"/>
        </w:rPr>
        <w:t>。</w:t>
      </w:r>
    </w:p>
    <w:p w14:paraId="25A8C93F">
      <w:pPr>
        <w:pStyle w:val="2"/>
        <w:spacing w:line="360" w:lineRule="auto"/>
        <w:ind w:firstLine="480"/>
        <w:rPr>
          <w:rFonts w:hint="eastAsia"/>
        </w:rPr>
      </w:pPr>
      <w:r>
        <w:rPr>
          <w:rFonts w:hint="eastAsia"/>
          <w:sz w:val="24"/>
        </w:rPr>
        <w:t>课时四为Hit it big部分，学习内容是根据本单元所学内容，</w:t>
      </w:r>
      <w:r>
        <w:rPr>
          <w:rFonts w:hint="eastAsia"/>
          <w:sz w:val="24"/>
          <w:lang w:val="en-US" w:eastAsia="zh-CN"/>
        </w:rPr>
        <w:t>帮助学生回忆自己一周的时间安排，画一画并写一写自己的一周日记</w:t>
      </w:r>
      <w:r>
        <w:rPr>
          <w:rFonts w:hint="eastAsia" w:cs="宋体"/>
          <w:bCs/>
          <w:sz w:val="24"/>
          <w:szCs w:val="24"/>
          <w:lang w:val="en-US" w:eastAsia="zh-CN"/>
        </w:rPr>
        <w:t>，并介绍给大家</w:t>
      </w:r>
      <w:r>
        <w:rPr>
          <w:rFonts w:hint="eastAsia"/>
          <w:sz w:val="24"/>
        </w:rPr>
        <w:t>。</w:t>
      </w:r>
    </w:p>
    <w:tbl>
      <w:tblPr>
        <w:tblStyle w:val="6"/>
        <w:tblW w:w="9387" w:type="dxa"/>
        <w:tblInd w:w="-4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2154"/>
        <w:gridCol w:w="1756"/>
        <w:gridCol w:w="3920"/>
      </w:tblGrid>
      <w:tr w14:paraId="124C5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93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C197D">
            <w:pPr>
              <w:tabs>
                <w:tab w:val="left" w:pos="2489"/>
              </w:tabs>
              <w:spacing w:line="360" w:lineRule="auto"/>
              <w:ind w:firstLine="2880" w:firstLineChars="1200"/>
              <w:rPr>
                <w:rFonts w:hint="eastAsia"/>
                <w:sz w:val="24"/>
              </w:rPr>
            </w:pPr>
            <w:r>
              <w:rPr>
                <w:sz w:val="24"/>
              </w:rPr>
              <w:t>单元主题：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A great week</w:t>
            </w:r>
          </w:p>
        </w:tc>
      </w:tr>
      <w:tr w14:paraId="08C0F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B187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课时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91A7B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核心词汇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F74B1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核心句式</w:t>
            </w:r>
          </w:p>
        </w:tc>
        <w:tc>
          <w:tcPr>
            <w:tcW w:w="3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259A1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技能与策略</w:t>
            </w:r>
          </w:p>
          <w:p w14:paraId="76C9F7F6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学习要点</w:t>
            </w:r>
          </w:p>
        </w:tc>
      </w:tr>
      <w:tr w14:paraId="09498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E22CF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Get ready &amp; Start up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A7846">
            <w:pPr>
              <w:spacing w:line="360" w:lineRule="auto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Monday</w:t>
            </w:r>
            <w:r>
              <w:rPr>
                <w:rFonts w:hint="eastAsia"/>
                <w:sz w:val="24"/>
                <w:lang w:val="en-US" w:eastAsia="zh-CN"/>
              </w:rPr>
              <w:t>,</w:t>
            </w:r>
            <w:r>
              <w:rPr>
                <w:rFonts w:hint="eastAsia"/>
                <w:sz w:val="24"/>
              </w:rPr>
              <w:t>Tuesday</w:t>
            </w:r>
            <w:r>
              <w:rPr>
                <w:rFonts w:hint="eastAsia"/>
                <w:sz w:val="24"/>
                <w:lang w:val="en-US" w:eastAsia="zh-CN"/>
              </w:rPr>
              <w:t>,</w:t>
            </w:r>
            <w:r>
              <w:rPr>
                <w:rFonts w:hint="eastAsia"/>
                <w:sz w:val="24"/>
              </w:rPr>
              <w:t>Wednesday</w:t>
            </w:r>
            <w:r>
              <w:rPr>
                <w:rFonts w:hint="eastAsia"/>
                <w:sz w:val="24"/>
                <w:lang w:val="en-US" w:eastAsia="zh-CN"/>
              </w:rPr>
              <w:t>,</w:t>
            </w:r>
            <w:r>
              <w:rPr>
                <w:rFonts w:hint="eastAsia"/>
                <w:sz w:val="24"/>
              </w:rPr>
              <w:t>Thursday</w:t>
            </w:r>
            <w:r>
              <w:rPr>
                <w:rFonts w:hint="eastAsia"/>
                <w:sz w:val="24"/>
                <w:lang w:val="en-US" w:eastAsia="zh-CN"/>
              </w:rPr>
              <w:t>,</w:t>
            </w:r>
            <w:r>
              <w:rPr>
                <w:rFonts w:hint="eastAsia"/>
                <w:sz w:val="24"/>
              </w:rPr>
              <w:t>Friday</w:t>
            </w:r>
            <w:r>
              <w:rPr>
                <w:rFonts w:hint="eastAsia"/>
                <w:sz w:val="24"/>
                <w:lang w:val="en-US" w:eastAsia="zh-CN"/>
              </w:rPr>
              <w:t>,</w:t>
            </w:r>
            <w:r>
              <w:rPr>
                <w:rFonts w:hint="eastAsia"/>
                <w:sz w:val="24"/>
              </w:rPr>
              <w:t>Saturday</w:t>
            </w:r>
            <w:r>
              <w:rPr>
                <w:rFonts w:hint="eastAsia"/>
                <w:sz w:val="24"/>
                <w:lang w:val="en-US" w:eastAsia="zh-CN"/>
              </w:rPr>
              <w:t>,</w:t>
            </w:r>
            <w:r>
              <w:rPr>
                <w:rFonts w:hint="eastAsia"/>
                <w:sz w:val="24"/>
              </w:rPr>
              <w:t>Sunday</w:t>
            </w:r>
            <w:r>
              <w:rPr>
                <w:rFonts w:hint="eastAsia"/>
                <w:sz w:val="24"/>
                <w:lang w:val="en-US" w:eastAsia="zh-CN"/>
              </w:rPr>
              <w:t>,</w:t>
            </w:r>
            <w:r>
              <w:rPr>
                <w:rFonts w:hint="eastAsia"/>
                <w:sz w:val="24"/>
              </w:rPr>
              <w:t>park</w:t>
            </w:r>
            <w:r>
              <w:rPr>
                <w:rFonts w:hint="eastAsia"/>
                <w:sz w:val="24"/>
                <w:lang w:val="en-US" w:eastAsia="zh-CN"/>
              </w:rPr>
              <w:t>,</w:t>
            </w:r>
            <w:r>
              <w:rPr>
                <w:rFonts w:hint="eastAsia"/>
                <w:sz w:val="24"/>
              </w:rPr>
              <w:t>visit</w:t>
            </w:r>
            <w:r>
              <w:rPr>
                <w:rFonts w:hint="eastAsia"/>
                <w:sz w:val="24"/>
                <w:lang w:val="en-US" w:eastAsia="zh-CN"/>
              </w:rPr>
              <w:t>,</w:t>
            </w:r>
            <w:r>
              <w:rPr>
                <w:rFonts w:hint="eastAsia"/>
                <w:sz w:val="24"/>
              </w:rPr>
              <w:t>lesson</w:t>
            </w:r>
            <w:r>
              <w:rPr>
                <w:rFonts w:hint="eastAsia"/>
                <w:sz w:val="24"/>
                <w:lang w:val="en-US" w:eastAsia="zh-CN"/>
              </w:rPr>
              <w:t>,</w:t>
            </w:r>
            <w:r>
              <w:rPr>
                <w:rFonts w:hint="eastAsia"/>
                <w:sz w:val="24"/>
              </w:rPr>
              <w:t>football</w:t>
            </w:r>
            <w:r>
              <w:rPr>
                <w:rFonts w:hint="eastAsia"/>
                <w:sz w:val="24"/>
                <w:lang w:val="en-US" w:eastAsia="zh-CN"/>
              </w:rPr>
              <w:t>,</w:t>
            </w:r>
            <w:r>
              <w:rPr>
                <w:rFonts w:hint="eastAsia"/>
                <w:sz w:val="24"/>
              </w:rPr>
              <w:t>art</w:t>
            </w:r>
            <w:r>
              <w:rPr>
                <w:rFonts w:hint="eastAsia"/>
                <w:sz w:val="24"/>
                <w:lang w:val="en-US" w:eastAsia="zh-CN"/>
              </w:rPr>
              <w:t>,</w:t>
            </w:r>
            <w:r>
              <w:rPr>
                <w:rFonts w:hint="eastAsia"/>
                <w:sz w:val="24"/>
              </w:rPr>
              <w:t>sub</w:t>
            </w:r>
            <w:r>
              <w:rPr>
                <w:rFonts w:hint="eastAsia"/>
                <w:sz w:val="24"/>
                <w:lang w:val="en-US" w:eastAsia="zh-CN"/>
              </w:rPr>
              <w:t>j</w:t>
            </w:r>
            <w:r>
              <w:rPr>
                <w:rFonts w:hint="eastAsia"/>
                <w:sz w:val="24"/>
              </w:rPr>
              <w:t>ect</w:t>
            </w:r>
            <w:r>
              <w:rPr>
                <w:rFonts w:hint="eastAsia"/>
                <w:sz w:val="24"/>
                <w:lang w:val="en-US" w:eastAsia="zh-CN"/>
              </w:rPr>
              <w:t>,</w:t>
            </w:r>
            <w:r>
              <w:rPr>
                <w:rFonts w:hint="eastAsia"/>
                <w:sz w:val="24"/>
              </w:rPr>
              <w:t>something</w:t>
            </w:r>
            <w:r>
              <w:rPr>
                <w:rFonts w:hint="eastAsia"/>
                <w:sz w:val="24"/>
                <w:lang w:val="en-US" w:eastAsia="zh-CN"/>
              </w:rPr>
              <w:t>,</w:t>
            </w:r>
            <w:r>
              <w:rPr>
                <w:rFonts w:hint="eastAsia"/>
                <w:sz w:val="24"/>
              </w:rPr>
              <w:t>idea</w:t>
            </w:r>
            <w:r>
              <w:rPr>
                <w:rFonts w:hint="eastAsia"/>
                <w:sz w:val="24"/>
                <w:lang w:val="en-US" w:eastAsia="zh-CN"/>
              </w:rPr>
              <w:t>,</w:t>
            </w:r>
            <w:r>
              <w:rPr>
                <w:rFonts w:hint="eastAsia"/>
                <w:sz w:val="24"/>
              </w:rPr>
              <w:t>soon</w:t>
            </w:r>
            <w:r>
              <w:rPr>
                <w:rFonts w:hint="eastAsia"/>
                <w:sz w:val="24"/>
                <w:lang w:val="en-US" w:eastAsia="zh-CN"/>
              </w:rPr>
              <w:t>,</w:t>
            </w:r>
            <w:r>
              <w:rPr>
                <w:rFonts w:hint="eastAsia"/>
                <w:sz w:val="24"/>
              </w:rPr>
              <w:t>teach</w:t>
            </w:r>
            <w:r>
              <w:rPr>
                <w:rFonts w:hint="eastAsia"/>
                <w:sz w:val="24"/>
                <w:lang w:val="en-US" w:eastAsia="zh-CN"/>
              </w:rPr>
              <w:t>,</w:t>
            </w:r>
            <w:r>
              <w:rPr>
                <w:rFonts w:hint="eastAsia"/>
                <w:sz w:val="24"/>
              </w:rPr>
              <w:t>English</w:t>
            </w:r>
            <w:r>
              <w:rPr>
                <w:rFonts w:hint="eastAsia"/>
                <w:sz w:val="24"/>
                <w:lang w:val="en-US" w:eastAsia="zh-CN"/>
              </w:rPr>
              <w:t>,</w:t>
            </w:r>
            <w:r>
              <w:rPr>
                <w:rFonts w:hint="eastAsia"/>
                <w:sz w:val="24"/>
              </w:rPr>
              <w:t>card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084FB">
            <w:pPr>
              <w:spacing w:line="360" w:lineRule="auto"/>
              <w:rPr>
                <w:sz w:val="24"/>
              </w:rPr>
            </w:pP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学习</w:t>
            </w:r>
            <w:r>
              <w:rPr>
                <w:rFonts w:hint="eastAsia" w:cs="宋体"/>
                <w:bCs/>
                <w:sz w:val="24"/>
                <w:szCs w:val="24"/>
              </w:rPr>
              <w:t>运用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表示今天周几和今天有某门课程</w:t>
            </w:r>
            <w:r>
              <w:rPr>
                <w:rFonts w:hint="eastAsia" w:cs="宋体"/>
                <w:bCs/>
                <w:sz w:val="24"/>
                <w:szCs w:val="24"/>
              </w:rPr>
              <w:t>“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I</w:t>
            </w:r>
            <w:r>
              <w:rPr>
                <w:rFonts w:hint="eastAsia" w:cs="宋体"/>
                <w:bCs/>
                <w:sz w:val="24"/>
                <w:szCs w:val="24"/>
              </w:rPr>
              <w:t>t's...</w:t>
            </w:r>
            <w:r>
              <w:rPr>
                <w:rFonts w:hint="eastAsia" w:cs="宋体"/>
                <w:bCs/>
                <w:sz w:val="24"/>
                <w:szCs w:val="24"/>
                <w:lang w:eastAsia="zh-CN"/>
              </w:rPr>
              <w:t>”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和</w:t>
            </w:r>
            <w:r>
              <w:rPr>
                <w:rFonts w:hint="eastAsia" w:cs="宋体"/>
                <w:bCs/>
                <w:sz w:val="24"/>
                <w:szCs w:val="24"/>
              </w:rPr>
              <w:t>“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We have ...</w:t>
            </w:r>
            <w:r>
              <w:rPr>
                <w:rFonts w:hint="eastAsia" w:cs="宋体"/>
                <w:bCs/>
                <w:sz w:val="24"/>
                <w:szCs w:val="24"/>
              </w:rPr>
              <w:t>”</w:t>
            </w:r>
            <w:r>
              <w:rPr>
                <w:rFonts w:hint="eastAsia" w:cs="宋体"/>
                <w:bCs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3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3FD40"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技能：</w:t>
            </w:r>
            <w:r>
              <w:rPr>
                <w:rFonts w:hint="eastAsia"/>
                <w:sz w:val="24"/>
              </w:rPr>
              <w:t>在语境中，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表示今天周几和今天有某门课程</w:t>
            </w:r>
            <w:r>
              <w:rPr>
                <w:rFonts w:hint="eastAsia" w:cs="宋体"/>
                <w:bCs/>
                <w:sz w:val="24"/>
                <w:szCs w:val="24"/>
              </w:rPr>
              <w:t>“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I</w:t>
            </w:r>
            <w:r>
              <w:rPr>
                <w:rFonts w:hint="eastAsia" w:cs="宋体"/>
                <w:bCs/>
                <w:sz w:val="24"/>
                <w:szCs w:val="24"/>
              </w:rPr>
              <w:t>t's...</w:t>
            </w:r>
            <w:r>
              <w:rPr>
                <w:rFonts w:hint="eastAsia" w:cs="宋体"/>
                <w:bCs/>
                <w:sz w:val="24"/>
                <w:szCs w:val="24"/>
                <w:lang w:eastAsia="zh-CN"/>
              </w:rPr>
              <w:t>”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和</w:t>
            </w:r>
            <w:r>
              <w:rPr>
                <w:rFonts w:hint="eastAsia" w:cs="宋体"/>
                <w:bCs/>
                <w:sz w:val="24"/>
                <w:szCs w:val="24"/>
              </w:rPr>
              <w:t>“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We have ...</w:t>
            </w:r>
            <w:r>
              <w:rPr>
                <w:rFonts w:hint="eastAsia" w:cs="宋体"/>
                <w:bCs/>
                <w:sz w:val="24"/>
                <w:szCs w:val="24"/>
              </w:rPr>
              <w:t>”</w:t>
            </w:r>
            <w:r>
              <w:rPr>
                <w:rFonts w:hint="eastAsia"/>
                <w:sz w:val="24"/>
              </w:rPr>
              <w:t>。</w:t>
            </w:r>
          </w:p>
          <w:p w14:paraId="7EA3EDCA"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策略：运用已有语言积累和生活经验完成新的学习任务。主动与同学开展合作学习。</w:t>
            </w:r>
          </w:p>
        </w:tc>
      </w:tr>
      <w:tr w14:paraId="6A4AD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B9CE9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Speed up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F41E0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busy,old,some,bookmark,stick,sure,flower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A0BCE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 w:cs="宋体"/>
                <w:bCs/>
                <w:sz w:val="24"/>
                <w:szCs w:val="24"/>
              </w:rPr>
              <w:t>学习运用“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I</w:t>
            </w:r>
            <w:r>
              <w:rPr>
                <w:rFonts w:hint="eastAsia" w:cs="宋体"/>
                <w:bCs/>
                <w:sz w:val="24"/>
                <w:szCs w:val="24"/>
              </w:rPr>
              <w:t>t's..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cs="宋体"/>
                <w:bCs/>
                <w:sz w:val="24"/>
                <w:szCs w:val="24"/>
                <w:lang w:eastAsia="zh-CN"/>
              </w:rPr>
              <w:t>”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巩固复习现在是周几。</w:t>
            </w:r>
          </w:p>
        </w:tc>
        <w:tc>
          <w:tcPr>
            <w:tcW w:w="3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F4603">
            <w:pPr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sz w:val="24"/>
              </w:rPr>
              <w:t>技能：</w:t>
            </w:r>
            <w:r>
              <w:rPr>
                <w:rFonts w:hint="eastAsia" w:cs="宋体"/>
                <w:bCs/>
                <w:sz w:val="24"/>
                <w:szCs w:val="24"/>
              </w:rPr>
              <w:t>学习运用“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I</w:t>
            </w:r>
            <w:r>
              <w:rPr>
                <w:rFonts w:hint="eastAsia" w:cs="宋体"/>
                <w:bCs/>
                <w:sz w:val="24"/>
                <w:szCs w:val="24"/>
              </w:rPr>
              <w:t>t's..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cs="宋体"/>
                <w:bCs/>
                <w:sz w:val="24"/>
                <w:szCs w:val="24"/>
                <w:lang w:eastAsia="zh-CN"/>
              </w:rPr>
              <w:t>”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巩固复习现在是周几</w:t>
            </w:r>
            <w:r>
              <w:rPr>
                <w:rFonts w:hint="eastAsia"/>
                <w:sz w:val="24"/>
              </w:rPr>
              <w:t>。</w:t>
            </w:r>
          </w:p>
          <w:p w14:paraId="6D96A41F">
            <w:pPr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sz w:val="24"/>
              </w:rPr>
              <w:t>策略：主动参与各种学习和运用语言的实践活动，能够整理所学内容，对相关资源进行拓展学习。</w:t>
            </w:r>
          </w:p>
        </w:tc>
      </w:tr>
      <w:tr w14:paraId="6B6A7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1D7D1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 Fuel up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47C6F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a</w:t>
            </w:r>
            <w:r>
              <w:rPr>
                <w:rFonts w:hint="eastAsia"/>
                <w:sz w:val="24"/>
              </w:rPr>
              <w:t>fterschool</w:t>
            </w:r>
            <w:r>
              <w:rPr>
                <w:rFonts w:hint="eastAsia"/>
                <w:sz w:val="24"/>
                <w:lang w:val="en-US" w:eastAsia="zh-CN"/>
              </w:rPr>
              <w:t>,</w:t>
            </w:r>
            <w:r>
              <w:rPr>
                <w:rFonts w:hint="eastAsia"/>
                <w:sz w:val="24"/>
              </w:rPr>
              <w:t>club</w:t>
            </w:r>
            <w:r>
              <w:rPr>
                <w:rFonts w:hint="eastAsia"/>
                <w:sz w:val="24"/>
                <w:lang w:val="en-US" w:eastAsia="zh-CN"/>
              </w:rPr>
              <w:t>,</w:t>
            </w:r>
            <w:r>
              <w:rPr>
                <w:rFonts w:hint="eastAsia"/>
                <w:sz w:val="24"/>
              </w:rPr>
              <w:t>piano</w:t>
            </w:r>
            <w:r>
              <w:rPr>
                <w:rFonts w:hint="eastAsia"/>
                <w:sz w:val="24"/>
                <w:lang w:val="en-US" w:eastAsia="zh-CN"/>
              </w:rPr>
              <w:t>,</w:t>
            </w:r>
            <w:r>
              <w:rPr>
                <w:rFonts w:hint="eastAsia"/>
                <w:sz w:val="24"/>
              </w:rPr>
              <w:t>basketbal</w:t>
            </w:r>
            <w:r>
              <w:rPr>
                <w:rFonts w:hint="eastAsia"/>
                <w:sz w:val="24"/>
                <w:lang w:val="en-US" w:eastAsia="zh-CN"/>
              </w:rPr>
              <w:t>l,</w:t>
            </w:r>
            <w:r>
              <w:rPr>
                <w:rFonts w:hint="eastAsia"/>
                <w:sz w:val="24"/>
              </w:rPr>
              <w:t>computer</w:t>
            </w:r>
            <w:r>
              <w:rPr>
                <w:rFonts w:hint="eastAsia"/>
                <w:sz w:val="24"/>
                <w:lang w:val="en-US" w:eastAsia="zh-CN"/>
              </w:rPr>
              <w:t>,</w:t>
            </w:r>
            <w:r>
              <w:rPr>
                <w:rFonts w:hint="eastAsia"/>
                <w:sz w:val="24"/>
              </w:rPr>
              <w:t>music</w:t>
            </w:r>
            <w:r>
              <w:rPr>
                <w:rFonts w:hint="eastAsia"/>
                <w:sz w:val="24"/>
                <w:lang w:val="en-US" w:eastAsia="zh-CN"/>
              </w:rPr>
              <w:t>,</w:t>
            </w:r>
            <w:r>
              <w:rPr>
                <w:rFonts w:hint="eastAsia"/>
                <w:sz w:val="24"/>
              </w:rPr>
              <w:t xml:space="preserve">science 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EABB6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拓展学习多种课外活动的表达</w:t>
            </w:r>
            <w:r>
              <w:rPr>
                <w:rFonts w:hint="eastAsia"/>
                <w:sz w:val="24"/>
              </w:rPr>
              <w:t>。</w:t>
            </w:r>
          </w:p>
        </w:tc>
        <w:tc>
          <w:tcPr>
            <w:tcW w:w="3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8C8C9">
            <w:pPr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sz w:val="24"/>
              </w:rPr>
              <w:t>技</w:t>
            </w:r>
            <w:bookmarkStart w:id="3" w:name="_GoBack"/>
            <w:bookmarkEnd w:id="3"/>
            <w:r>
              <w:rPr>
                <w:sz w:val="24"/>
              </w:rPr>
              <w:t>能：</w:t>
            </w:r>
            <w:r>
              <w:rPr>
                <w:rFonts w:hint="eastAsia"/>
                <w:sz w:val="24"/>
                <w:lang w:val="en-US" w:eastAsia="zh-CN"/>
              </w:rPr>
              <w:t>拓展学习多种课外活动的表达</w:t>
            </w:r>
            <w:r>
              <w:rPr>
                <w:rFonts w:hint="eastAsia"/>
                <w:sz w:val="24"/>
              </w:rPr>
              <w:t>。</w:t>
            </w:r>
          </w:p>
          <w:p w14:paraId="6A99483E">
            <w:pPr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sz w:val="24"/>
              </w:rPr>
              <w:t>策略：主动参与各种学习和运用语言的实践活动，能够整理所学内容，对相关资源进行拓展学习。</w:t>
            </w:r>
          </w:p>
        </w:tc>
      </w:tr>
      <w:tr w14:paraId="1DC92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7E4DE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 Hit it big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5CD63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/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085B4">
            <w:pPr>
              <w:spacing w:line="360" w:lineRule="auto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回忆自己一周的时间安排，画一画并写一写自己的一周日记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，并介绍给大家</w:t>
            </w:r>
            <w:r>
              <w:rPr>
                <w:rFonts w:hint="eastAsia"/>
                <w:sz w:val="24"/>
                <w:lang w:val="en-US" w:eastAsia="zh-CN"/>
              </w:rPr>
              <w:t>。</w:t>
            </w:r>
          </w:p>
        </w:tc>
        <w:tc>
          <w:tcPr>
            <w:tcW w:w="3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34DE2">
            <w:pPr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sz w:val="24"/>
              </w:rPr>
              <w:t>技能：</w:t>
            </w:r>
            <w:r>
              <w:rPr>
                <w:rFonts w:hint="eastAsia"/>
                <w:sz w:val="24"/>
                <w:lang w:val="en-US" w:eastAsia="zh-CN"/>
              </w:rPr>
              <w:t>回忆自己一周的时间安排，画一画并写一写自己的一周日记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，并介绍给大家</w:t>
            </w:r>
            <w:r>
              <w:rPr>
                <w:rFonts w:hint="eastAsia"/>
                <w:sz w:val="24"/>
              </w:rPr>
              <w:t>。</w:t>
            </w:r>
          </w:p>
          <w:p w14:paraId="20A79821">
            <w:pPr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sz w:val="24"/>
              </w:rPr>
              <w:t>策略：主动参与各种学习和运用语言的实践活动，能够整理所学内容，对相关资源进行拓展学习。</w:t>
            </w:r>
          </w:p>
        </w:tc>
      </w:tr>
    </w:tbl>
    <w:p w14:paraId="2B47608D">
      <w:pPr>
        <w:spacing w:line="360" w:lineRule="auto"/>
        <w:rPr>
          <w:sz w:val="28"/>
          <w:szCs w:val="28"/>
        </w:rPr>
      </w:pPr>
    </w:p>
    <w:p w14:paraId="6ED9DC72">
      <w:pPr>
        <w:spacing w:line="360" w:lineRule="auto"/>
        <w:rPr>
          <w:sz w:val="28"/>
          <w:szCs w:val="28"/>
        </w:rPr>
      </w:pPr>
    </w:p>
    <w:p w14:paraId="3B49D553">
      <w:pPr>
        <w:pStyle w:val="2"/>
        <w:ind w:left="0" w:leftChars="0" w:firstLine="0" w:firstLineChars="0"/>
        <w:rPr>
          <w:sz w:val="28"/>
          <w:szCs w:val="28"/>
        </w:rPr>
      </w:pPr>
    </w:p>
    <w:p w14:paraId="0808193F">
      <w:pPr>
        <w:pStyle w:val="2"/>
        <w:rPr>
          <w:sz w:val="28"/>
          <w:szCs w:val="28"/>
        </w:rPr>
      </w:pPr>
    </w:p>
    <w:p w14:paraId="58D406C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以下</w:t>
      </w:r>
      <w:r>
        <w:rPr>
          <w:rFonts w:hint="eastAsia"/>
          <w:sz w:val="28"/>
          <w:szCs w:val="28"/>
        </w:rPr>
        <w:t>Unit</w:t>
      </w:r>
      <w:r>
        <w:rPr>
          <w:rFonts w:hint="eastAsia"/>
          <w:sz w:val="28"/>
          <w:szCs w:val="28"/>
          <w:lang w:val="en-US" w:eastAsia="zh-CN"/>
        </w:rPr>
        <w:t xml:space="preserve"> 6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单元主题内容框架图</w:t>
      </w:r>
    </w:p>
    <w:p w14:paraId="0C30936D">
      <w:pPr>
        <w:spacing w:line="360" w:lineRule="auto"/>
      </w:pPr>
      <w:bookmarkStart w:id="2" w:name="_Hlk168646574"/>
      <w:r>
        <w:rPr>
          <w:sz w:val="3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12700</wp:posOffset>
                </wp:positionH>
                <wp:positionV relativeFrom="paragraph">
                  <wp:posOffset>199390</wp:posOffset>
                </wp:positionV>
                <wp:extent cx="6024880" cy="5888355"/>
                <wp:effectExtent l="0" t="0" r="13970" b="17145"/>
                <wp:wrapNone/>
                <wp:docPr id="951378925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24911" cy="5888414"/>
                          <a:chOff x="5960" y="19724"/>
                          <a:chExt cx="10175" cy="9921"/>
                        </a:xfrm>
                        <a:effectLst/>
                      </wpg:grpSpPr>
                      <wpg:grpSp>
                        <wpg:cNvPr id="336663109" name="组合 336663109"/>
                        <wpg:cNvGrpSpPr/>
                        <wpg:grpSpPr>
                          <a:xfrm>
                            <a:off x="5960" y="23426"/>
                            <a:ext cx="10175" cy="6219"/>
                            <a:chOff x="5912" y="24386"/>
                            <a:chExt cx="10175" cy="6219"/>
                          </a:xfrm>
                          <a:effectLst/>
                        </wpg:grpSpPr>
                        <wps:wsp>
                          <wps:cNvPr id="1731289710" name="矩形 1731289710"/>
                          <wps:cNvSpPr/>
                          <wps:spPr>
                            <a:xfrm>
                              <a:off x="5912" y="24457"/>
                              <a:ext cx="2715" cy="188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2E75B6">
                                  <a:lumMod val="75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718762CC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488300082" name="矩形 488300082"/>
                          <wps:cNvSpPr/>
                          <wps:spPr>
                            <a:xfrm>
                              <a:off x="13191" y="24440"/>
                              <a:ext cx="2896" cy="190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54BAF0EA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8200492" name="左大括号 28200492"/>
                          <wps:cNvSpPr/>
                          <wps:spPr>
                            <a:xfrm rot="16200000">
                              <a:off x="10538" y="22342"/>
                              <a:ext cx="874" cy="9115"/>
                            </a:xfrm>
                            <a:prstGeom prst="leftBrace">
                              <a:avLst>
                                <a:gd name="adj1" fmla="val 8333"/>
                                <a:gd name="adj2" fmla="val 49856"/>
                              </a:avLst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929764865" name="圆角矩形 1032"/>
                          <wps:cNvSpPr/>
                          <wps:spPr>
                            <a:xfrm>
                              <a:off x="8995" y="27337"/>
                              <a:ext cx="3959" cy="125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E0AC470">
                                <w:pPr>
                                  <w:spacing w:line="320" w:lineRule="exact"/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5812380" name="矩形 65812380"/>
                          <wps:cNvSpPr/>
                          <wps:spPr>
                            <a:xfrm>
                              <a:off x="9586" y="24386"/>
                              <a:ext cx="2715" cy="188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2E75B6">
                                  <a:lumMod val="75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0FE42C1A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396047978" name="圆角矩形 1032"/>
                          <wps:cNvSpPr/>
                          <wps:spPr>
                            <a:xfrm>
                              <a:off x="7500" y="29232"/>
                              <a:ext cx="6999" cy="1373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412A83FA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鼓励学生自尊自律</w:t>
                                </w: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，培养良好的时间观念和生活习惯，</w:t>
                                </w:r>
                                <w:r>
                                  <w:rPr>
                                    <w:rFonts w:hint="eastAsia"/>
                                  </w:rPr>
                                  <w:t>在</w:t>
                                </w: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日常生活</w:t>
                                </w:r>
                                <w:r>
                                  <w:rPr>
                                    <w:rFonts w:hint="eastAsia"/>
                                  </w:rPr>
                                  <w:t>中，能够做到</w:t>
                                </w: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自律向上</w:t>
                                </w:r>
                                <w:r>
                                  <w:rPr>
                                    <w:rFonts w:hint="eastAsia"/>
                                  </w:rPr>
                                  <w:t>；学习过程中，培养学生学习英语的热情，树立学好英语的信心。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g:grpSp>
                        <wpg:cNvPr id="568553778" name="组合 1"/>
                        <wpg:cNvGrpSpPr/>
                        <wpg:grpSpPr>
                          <a:xfrm>
                            <a:off x="6000" y="19724"/>
                            <a:ext cx="9946" cy="8521"/>
                            <a:chOff x="6000" y="19724"/>
                            <a:chExt cx="9946" cy="8521"/>
                          </a:xfrm>
                          <a:effectLst/>
                        </wpg:grpSpPr>
                        <wps:wsp>
                          <wps:cNvPr id="910808512" name="直接箭头连接符 910808512"/>
                          <wps:cNvCnPr/>
                          <wps:spPr>
                            <a:xfrm flipV="1">
                              <a:off x="7533" y="20984"/>
                              <a:ext cx="1681" cy="681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FFFFFF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32617620" name="圆角矩形 26"/>
                          <wps:cNvSpPr/>
                          <wps:spPr>
                            <a:xfrm>
                              <a:off x="13383" y="21612"/>
                              <a:ext cx="2563" cy="1122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45D8F86B">
                                <w:pPr>
                                  <w:spacing w:line="300" w:lineRule="exact"/>
                                  <w:jc w:val="left"/>
                                  <w:rPr>
                                    <w:b/>
                                    <w:sz w:val="2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51224417" name="圆角矩形 27"/>
                          <wps:cNvSpPr/>
                          <wps:spPr>
                            <a:xfrm>
                              <a:off x="6000" y="21587"/>
                              <a:ext cx="2652" cy="1102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76617BBB">
                                <w:pPr>
                                  <w:spacing w:line="300" w:lineRule="exact"/>
                                  <w:jc w:val="left"/>
                                  <w:rPr>
                                    <w:b/>
                                    <w:sz w:val="2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27400696" name="直接箭头连接符 727400696"/>
                          <wps:cNvCnPr>
                            <a:stCxn id="232617620" idx="0"/>
                          </wps:cNvCnPr>
                          <wps:spPr>
                            <a:xfrm flipH="1" flipV="1">
                              <a:off x="12876" y="20927"/>
                              <a:ext cx="1788" cy="685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105405388" name="直接箭头连接符 2105405388"/>
                          <wps:cNvCnPr/>
                          <wps:spPr>
                            <a:xfrm>
                              <a:off x="8646" y="22138"/>
                              <a:ext cx="1189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143587271" name="直接箭头连接符 1143587271"/>
                          <wps:cNvCnPr/>
                          <wps:spPr>
                            <a:xfrm>
                              <a:off x="7320" y="22756"/>
                              <a:ext cx="0" cy="59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746283714" name="直接箭头连接符 1746283714"/>
                          <wps:cNvCnPr/>
                          <wps:spPr>
                            <a:xfrm>
                              <a:off x="14768" y="22776"/>
                              <a:ext cx="0" cy="61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836030005" name="椭圆 1836030005"/>
                          <wps:cNvSpPr/>
                          <wps:spPr>
                            <a:xfrm>
                              <a:off x="7999" y="19724"/>
                              <a:ext cx="5995" cy="130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41719C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80589928" name="圆角矩形 27"/>
                          <wps:cNvSpPr/>
                          <wps:spPr>
                            <a:xfrm>
                              <a:off x="9858" y="21598"/>
                              <a:ext cx="2256" cy="1118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8F0C2A7">
                                <w:pPr>
                                  <w:spacing w:line="300" w:lineRule="exact"/>
                                  <w:jc w:val="left"/>
                                  <w:rPr>
                                    <w:b/>
                                    <w:sz w:val="2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680413625" name="直接箭头连接符 1680413625"/>
                          <wps:cNvCnPr>
                            <a:stCxn id="780589928" idx="3"/>
                            <a:endCxn id="232617620" idx="1"/>
                          </wps:cNvCnPr>
                          <wps:spPr>
                            <a:xfrm>
                              <a:off x="12114" y="22157"/>
                              <a:ext cx="1269" cy="16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911966284" name="直接箭头连接符 1911966284"/>
                          <wps:cNvCnPr>
                            <a:stCxn id="780589928" idx="0"/>
                            <a:endCxn id="1836030005" idx="4"/>
                          </wps:cNvCnPr>
                          <wps:spPr>
                            <a:xfrm flipV="1">
                              <a:off x="10986" y="21024"/>
                              <a:ext cx="10" cy="574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207745455" name="直接箭头连接符 1207745455"/>
                          <wps:cNvCnPr/>
                          <wps:spPr>
                            <a:xfrm>
                              <a:off x="11001" y="22756"/>
                              <a:ext cx="0" cy="59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119221229" name="直接箭头连接符 2119221229"/>
                          <wps:cNvCnPr/>
                          <wps:spPr>
                            <a:xfrm>
                              <a:off x="11036" y="27655"/>
                              <a:ext cx="0" cy="59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3" o:spid="_x0000_s1026" o:spt="203" style="position:absolute;left:0pt;margin-left:1pt;margin-top:15.7pt;height:463.65pt;width:474.4pt;z-index:251659264;mso-width-relative:page;mso-height-relative:page;" coordorigin="5960,19724" coordsize="10175,9921" o:gfxdata="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">
                <o:lock v:ext="edit" aspectratio="f"/>
                <v:group id="_x0000_s1026" o:spid="_x0000_s1026" o:spt="203" style="position:absolute;left:5960;top:23426;height:6219;width:10175;" coordorigin="5912,24386" coordsize="10175,6219" o:gfxdata="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">
                  <o:lock v:ext="edit" aspectratio="f"/>
                  <v:rect id="_x0000_s1026" o:spid="_x0000_s1026" o:spt="1" style="position:absolute;left:5912;top:24457;height:1888;width:2715;" fillcolor="#FFFFFF" filled="t" stroked="t" coordsize="21600,21600" o:gfxdata="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EnH&#10;XH7CAAAA4wAAAA8AAAAAAAAAAQAgAAAAIgAAAGRycy9kb3ducmV2LnhtbFBLAQIUABQAAAAIAIdO&#10;4kAzLwWeOwAAADkAAAAQAAAAAAAAAAEAIAAAABEBAABkcnMvc2hhcGV4bWwueG1sUEsFBgAAAAAG&#10;AAYAWwEAALsDAAAAAA==&#10;">
                    <v:fill on="t" focussize="0,0"/>
                    <v:stroke weight="2pt" color="#235889" joinstyle="round"/>
                    <v:imagedata o:title=""/>
                    <o:lock v:ext="edit" aspectratio="f"/>
                    <v:textbox>
                      <w:txbxContent>
                        <w:p w14:paraId="718762CC"/>
                      </w:txbxContent>
                    </v:textbox>
                  </v:rect>
                  <v:rect id="_x0000_s1026" o:spid="_x0000_s1026" o:spt="1" style="position:absolute;left:13191;top:24440;height:1905;width:2896;" fillcolor="#FFFFFF" filled="t" stroked="t" coordsize="21600,21600" o:gfxdata="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LvE&#10;7k/CAAAA4gAAAA8AAAAAAAAAAQAgAAAAIgAAAGRycy9kb3ducmV2LnhtbFBLAQIUABQAAAAIAIdO&#10;4kAzLwWeOwAAADkAAAAQAAAAAAAAAAEAIAAAABEBAABkcnMvc2hhcGV4bWwueG1sUEsFBgAAAAAG&#10;AAYAWwEAALsDAAAAAA==&#10;">
                    <v:fill on="t" focussize="0,0"/>
                    <v:stroke weight="2pt" color="#385D8A" joinstyle="round"/>
                    <v:imagedata o:title=""/>
                    <o:lock v:ext="edit" aspectratio="f"/>
                    <v:textbox>
                      <w:txbxContent>
                        <w:p w14:paraId="54BAF0EA"/>
                      </w:txbxContent>
                    </v:textbox>
                  </v:rect>
                  <v:shape id="_x0000_s1026" o:spid="_x0000_s1026" o:spt="87" type="#_x0000_t87" style="position:absolute;left:10538;top:22342;height:9115;width:874;rotation:-5898240f;v-text-anchor:middle;" filled="f" stroked="t" coordsize="21600,21600" o:gfxdata="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Iht&#10;tcHCAAAA4QAAAA8AAAAAAAAAAQAgAAAAIgAAAGRycy9kb3ducmV2LnhtbFBLAQIUABQAAAAIAIdO&#10;4kAzLwWeOwAAADkAAAAQAAAAAAAAAAEAIAAAABEBAABkcnMvc2hhcGV4bWwueG1sUEsFBgAAAAAG&#10;AAYAWwEAALsDAAAAAA==&#10;" adj="172,10769">
                    <v:fill on="f" focussize="0,0"/>
                    <v:stroke color="#4A7EBB" joinstyle="round"/>
                    <v:imagedata o:title=""/>
                    <o:lock v:ext="edit" aspectratio="f"/>
                  </v:shape>
                  <v:roundrect id="圆角矩形 1032" o:spid="_x0000_s1026" o:spt="2" style="position:absolute;left:8995;top:27337;height:1255;width:3959;v-text-anchor:middle;" fillcolor="#FFFFFF" filled="t" stroked="t" coordsize="21600,21600" arcsize="0.166666666666667" o:gfxdata="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Jnzj&#10;S8EAAADjAAAADwAAAAAAAAABACAAAAAiAAAAZHJzL2Rvd25yZXYueG1sUEsBAhQAFAAAAAgAh07i&#10;QDMvBZ47AAAAOQAAABAAAAAAAAAAAQAgAAAAEAEAAGRycy9zaGFwZXhtbC54bWxQSwUGAAAAAAYA&#10;BgBbAQAAugMAAAAA&#10;">
                    <v:fill on="t" focussize="0,0"/>
                    <v:stroke weight="2pt" color="#385D8A" joinstyle="round"/>
                    <v:imagedata o:title=""/>
                    <o:lock v:ext="edit" aspectratio="f"/>
                    <v:textbox>
                      <w:txbxContent>
                        <w:p w14:paraId="2E0AC470">
                          <w:pPr>
                            <w:spacing w:line="320" w:lineRule="exact"/>
                            <w:jc w:val="center"/>
                            <w:rPr>
                              <w:sz w:val="28"/>
                            </w:rPr>
                          </w:pPr>
                        </w:p>
                      </w:txbxContent>
                    </v:textbox>
                  </v:roundrect>
                  <v:rect id="_x0000_s1026" o:spid="_x0000_s1026" o:spt="1" style="position:absolute;left:9586;top:24386;height:1888;width:2715;" fillcolor="#FFFFFF" filled="t" stroked="t" coordsize="21600,21600" o:gfxdata="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zKyC&#10;wAAAAOEAAAAPAAAAAAAAAAEAIAAAACIAAABkcnMvZG93bnJldi54bWxQSwECFAAUAAAACACHTuJA&#10;My8FnjsAAAA5AAAAEAAAAAAAAAABACAAAAAPAQAAZHJzL3NoYXBleG1sLnhtbFBLBQYAAAAABgAG&#10;AFsBAAC5AwAAAAA=&#10;">
                    <v:fill on="t" focussize="0,0"/>
                    <v:stroke weight="2pt" color="#235889" joinstyle="round"/>
                    <v:imagedata o:title=""/>
                    <o:lock v:ext="edit" aspectratio="f"/>
                    <v:textbox>
                      <w:txbxContent>
                        <w:p w14:paraId="0FE42C1A"/>
                      </w:txbxContent>
                    </v:textbox>
                  </v:rect>
                  <v:roundrect id="圆角矩形 1032" o:spid="_x0000_s1026" o:spt="2" style="position:absolute;left:7500;top:29232;height:1373;width:6999;v-text-anchor:middle;" fillcolor="#FFFFFF" filled="t" stroked="t" coordsize="21600,21600" arcsize="0.166666666666667" o:gfxdata="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DIPL&#10;7MEAAADiAAAADwAAAAAAAAABACAAAAAiAAAAZHJzL2Rvd25yZXYueG1sUEsBAhQAFAAAAAgAh07i&#10;QDMvBZ47AAAAOQAAABAAAAAAAAAAAQAgAAAAEAEAAGRycy9zaGFwZXhtbC54bWxQSwUGAAAAAAYA&#10;BgBbAQAAugMAAAAA&#10;">
                    <v:fill on="t" focussize="0,0"/>
                    <v:stroke weight="2pt" color="#385D8A" joinstyle="round"/>
                    <v:imagedata o:title=""/>
                    <o:lock v:ext="edit" aspectratio="f"/>
                    <v:textbox>
                      <w:txbxContent>
                        <w:p w14:paraId="412A83FA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鼓励学生自尊自律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，培养良好的时间观念和生活习惯，</w:t>
                          </w:r>
                          <w:r>
                            <w:rPr>
                              <w:rFonts w:hint="eastAsia"/>
                            </w:rPr>
                            <w:t>在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日常生活</w:t>
                          </w:r>
                          <w:r>
                            <w:rPr>
                              <w:rFonts w:hint="eastAsia"/>
                            </w:rPr>
                            <w:t>中，能够做到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自律向上</w:t>
                          </w:r>
                          <w:r>
                            <w:rPr>
                              <w:rFonts w:hint="eastAsia"/>
                            </w:rPr>
                            <w:t>；学习过程中，培养学生学习英语的热情，树立学好英语的信心。</w:t>
                          </w:r>
                        </w:p>
                      </w:txbxContent>
                    </v:textbox>
                  </v:roundrect>
                </v:group>
                <v:group id="组合 1" o:spid="_x0000_s1026" o:spt="203" style="position:absolute;left:6000;top:19724;height:8521;width:9946;" coordorigin="6000,19724" coordsize="9946,8521" o:gfxdata="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41McXMAAAADiAAAADwAAAAAAAAABACAAAAAiAAAAZHJzL2Rvd25yZXYu&#10;eG1sUEsBAhQAFAAAAAgAh07iQDMvBZ47AAAAOQAAABUAAAAAAAAAAQAgAAAADwEAAGRycy9ncm91&#10;cHNoYXBleG1sLnhtbFBLBQYAAAAABgAGAGABAADMAwAAAAA=&#10;">
                  <o:lock v:ext="edit" aspectratio="f"/>
                  <v:shape id="_x0000_s1026" o:spid="_x0000_s1026" o:spt="32" type="#_x0000_t32" style="position:absolute;left:7533;top:20984;flip:y;height:681;width:1681;" filled="f" stroked="t" coordsize="21600,21600" o:gfxdata="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cVGFSMQAAADiAAAADwAAAAAAAAABACAAAAAiAAAAZHJzL2Rvd25yZXYueG1sUEsBAhQAFAAAAAgA&#10;h07iQDMvBZ47AAAAOQAAABAAAAAAAAAAAQAgAAAAEwEAAGRycy9zaGFwZXhtbC54bWxQSwUGAAAA&#10;AAYABgBbAQAAvQMAAAAA&#10;">
                    <v:fill on="f" focussize="0,0"/>
                    <v:stroke weight="0.5pt" color="#FFFFFF" miterlimit="8" joinstyle="miter" endarrow="block"/>
                    <v:imagedata o:title=""/>
                    <o:lock v:ext="edit" aspectratio="f"/>
                  </v:shape>
                  <v:roundrect id="圆角矩形 26" o:spid="_x0000_s1026" o:spt="2" style="position:absolute;left:13383;top:21612;height:1122;width:2563;v-text-anchor:middle;" fillcolor="#FFFFFF" filled="t" stroked="t" coordsize="21600,21600" arcsize="0.166666666666667" o:gfxdata="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D1v&#10;y2/CAAAA4gAAAA8AAAAAAAAAAQAgAAAAIgAAAGRycy9kb3ducmV2LnhtbFBLAQIUABQAAAAIAIdO&#10;4kAzLwWeOwAAADkAAAAQAAAAAAAAAAEAIAAAABEBAABkcnMvc2hhcGV4bWwueG1sUEsFBgAAAAAG&#10;AAYAWwEAALsDAAAAAA==&#10;">
                    <v:fill on="t" focussize="0,0"/>
                    <v:stroke weight="2pt" color="#385D8A" joinstyle="round"/>
                    <v:imagedata o:title=""/>
                    <o:lock v:ext="edit" aspectratio="f"/>
                    <v:textbox>
                      <w:txbxContent>
                        <w:p w14:paraId="45D8F86B">
                          <w:pPr>
                            <w:spacing w:line="300" w:lineRule="exact"/>
                            <w:jc w:val="left"/>
                            <w:rPr>
                              <w:b/>
                              <w:sz w:val="22"/>
                            </w:rPr>
                          </w:pPr>
                        </w:p>
                      </w:txbxContent>
                    </v:textbox>
                  </v:roundrect>
                  <v:roundrect id="圆角矩形 27" o:spid="_x0000_s1026" o:spt="2" style="position:absolute;left:6000;top:21587;height:1102;width:2652;v-text-anchor:middle;" fillcolor="#FFFFFF" filled="t" stroked="t" coordsize="21600,21600" arcsize="0.166666666666667" o:gfxdata="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Dk&#10;ARB7wwAAAOIAAAAPAAAAAAAAAAEAIAAAACIAAABkcnMvZG93bnJldi54bWxQSwECFAAUAAAACACH&#10;TuJAMy8FnjsAAAA5AAAAEAAAAAAAAAABACAAAAASAQAAZHJzL3NoYXBleG1sLnhtbFBLBQYAAAAA&#10;BgAGAFsBAAC8AwAAAAA=&#10;">
                    <v:fill on="t" focussize="0,0"/>
                    <v:stroke weight="2pt" color="#385D8A" joinstyle="round"/>
                    <v:imagedata o:title=""/>
                    <o:lock v:ext="edit" aspectratio="f"/>
                    <v:textbox>
                      <w:txbxContent>
                        <w:p w14:paraId="76617BBB">
                          <w:pPr>
                            <w:spacing w:line="300" w:lineRule="exact"/>
                            <w:jc w:val="left"/>
                            <w:rPr>
                              <w:b/>
                              <w:sz w:val="24"/>
                            </w:rPr>
                          </w:pPr>
                        </w:p>
                      </w:txbxContent>
                    </v:textbox>
                  </v:roundrect>
                  <v:shape id="_x0000_s1026" o:spid="_x0000_s1026" o:spt="32" type="#_x0000_t32" style="position:absolute;left:12876;top:20927;flip:x y;height:685;width:1788;" filled="f" stroked="t" coordsize="21600,21600" o:gfxdata="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B5&#10;UWsawwAAAOIAAAAPAAAAAAAAAAEAIAAAACIAAABkcnMvZG93bnJldi54bWxQSwECFAAUAAAACACH&#10;TuJAMy8FnjsAAAA5AAAAEAAAAAAAAAABACAAAAASAQAAZHJzL3NoYXBleG1sLnhtbFBLBQYAAAAA&#10;BgAGAFsBAAC8AwAAAAA=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  <v:shape id="_x0000_s1026" o:spid="_x0000_s1026" o:spt="32" type="#_x0000_t32" style="position:absolute;left:8646;top:22138;height:0;width:1189;" filled="f" stroked="t" coordsize="21600,21600" o:gfxdata="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Ai&#10;twzawwAAAOMAAAAPAAAAAAAAAAEAIAAAACIAAABkcnMvZG93bnJldi54bWxQSwECFAAUAAAACACH&#10;TuJAMy8FnjsAAAA5AAAAEAAAAAAAAAABACAAAAASAQAAZHJzL3NoYXBleG1sLnhtbFBLBQYAAAAA&#10;BgAGAFsBAAC8AwAAAAA=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  <v:shape id="_x0000_s1026" o:spid="_x0000_s1026" o:spt="32" type="#_x0000_t32" style="position:absolute;left:7320;top:22756;height:590;width:0;" filled="f" stroked="t" coordsize="21600,21600" o:gfxdata="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Dp&#10;b+M9wwAAAOMAAAAPAAAAAAAAAAEAIAAAACIAAABkcnMvZG93bnJldi54bWxQSwECFAAUAAAACACH&#10;TuJAMy8FnjsAAAA5AAAAEAAAAAAAAAABACAAAAASAQAAZHJzL3NoYXBleG1sLnhtbFBLBQYAAAAA&#10;BgAGAFsBAAC8AwAAAAA=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  <v:shape id="_x0000_s1026" o:spid="_x0000_s1026" o:spt="32" type="#_x0000_t32" style="position:absolute;left:14768;top:22776;height:610;width:0;" filled="f" stroked="t" coordsize="21600,21600" o:gfxdata="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FNM&#10;MUvCAAAA4wAAAA8AAAAAAAAAAQAgAAAAIgAAAGRycy9kb3ducmV2LnhtbFBLAQIUABQAAAAIAIdO&#10;4kAzLwWeOwAAADkAAAAQAAAAAAAAAAEAIAAAABEBAABkcnMvc2hhcGV4bWwueG1sUEsFBgAAAAAG&#10;AAYAWwEAALsDAAAAAA==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  <v:shape id="_x0000_s1026" o:spid="_x0000_s1026" o:spt="3" type="#_x0000_t3" style="position:absolute;left:7999;top:19724;height:1300;width:5995;v-text-anchor:middle;" filled="f" stroked="t" coordsize="21600,21600" o:gfxdata="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i/mTB&#10;wAAAAOMAAAAPAAAAAAAAAAEAIAAAACIAAABkcnMvZG93bnJldi54bWxQSwECFAAUAAAACACHTuJA&#10;My8FnjsAAAA5AAAAEAAAAAAAAAABACAAAAAPAQAAZHJzL3NoYXBleG1sLnhtbFBLBQYAAAAABgAG&#10;AFsBAAC5AwAAAAA=&#10;">
                    <v:fill on="f" focussize="0,0"/>
                    <v:stroke weight="1pt" color="#2D5171" miterlimit="8" joinstyle="miter"/>
                    <v:imagedata o:title=""/>
                    <o:lock v:ext="edit" aspectratio="f"/>
                  </v:shape>
                  <v:roundrect id="圆角矩形 27" o:spid="_x0000_s1026" o:spt="2" style="position:absolute;left:9858;top:21598;height:1118;width:2256;v-text-anchor:middle;" fillcolor="#FFFFFF" filled="t" stroked="t" coordsize="21600,21600" arcsize="0.166666666666667" o:gfxdata="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qsBo&#10;2MEAAADiAAAADwAAAAAAAAABACAAAAAiAAAAZHJzL2Rvd25yZXYueG1sUEsBAhQAFAAAAAgAh07i&#10;QDMvBZ47AAAAOQAAABAAAAAAAAAAAQAgAAAAEAEAAGRycy9zaGFwZXhtbC54bWxQSwUGAAAAAAYA&#10;BgBbAQAAugMAAAAA&#10;">
                    <v:fill on="t" focussize="0,0"/>
                    <v:stroke weight="2pt" color="#385D8A" joinstyle="round"/>
                    <v:imagedata o:title=""/>
                    <o:lock v:ext="edit" aspectratio="f"/>
                    <v:textbox>
                      <w:txbxContent>
                        <w:p w14:paraId="68F0C2A7">
                          <w:pPr>
                            <w:spacing w:line="300" w:lineRule="exact"/>
                            <w:jc w:val="left"/>
                            <w:rPr>
                              <w:b/>
                              <w:sz w:val="24"/>
                            </w:rPr>
                          </w:pPr>
                        </w:p>
                      </w:txbxContent>
                    </v:textbox>
                  </v:roundrect>
                  <v:shape id="_x0000_s1026" o:spid="_x0000_s1026" o:spt="32" type="#_x0000_t32" style="position:absolute;left:12114;top:22157;height:16;width:1269;" filled="f" stroked="t" coordsize="21600,21600" o:gfxdata="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Paj&#10;zAHCAAAA4wAAAA8AAAAAAAAAAQAgAAAAIgAAAGRycy9kb3ducmV2LnhtbFBLAQIUABQAAAAIAIdO&#10;4kAzLwWeOwAAADkAAAAQAAAAAAAAAAEAIAAAABEBAABkcnMvc2hhcGV4bWwueG1sUEsFBgAAAAAG&#10;AAYAWwEAALsDAAAAAA==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  <v:shape id="_x0000_s1026" o:spid="_x0000_s1026" o:spt="32" type="#_x0000_t32" style="position:absolute;left:10986;top:21024;flip:y;height:574;width:10;" filled="f" stroked="t" coordsize="21600,21600" o:gfxdata="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7XNB&#10;asEAAADjAAAADwAAAAAAAAABACAAAAAiAAAAZHJzL2Rvd25yZXYueG1sUEsBAhQAFAAAAAgAh07i&#10;QDMvBZ47AAAAOQAAABAAAAAAAAAAAQAgAAAAEAEAAGRycy9zaGFwZXhtbC54bWxQSwUGAAAAAAYA&#10;BgBbAQAAugMAAAAA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  <v:shape id="_x0000_s1026" o:spid="_x0000_s1026" o:spt="32" type="#_x0000_t32" style="position:absolute;left:11001;top:22756;height:590;width:0;" filled="f" stroked="t" coordsize="21600,21600" o:gfxdata="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NvP&#10;ijDCAAAA4wAAAA8AAAAAAAAAAQAgAAAAIgAAAGRycy9kb3ducmV2LnhtbFBLAQIUABQAAAAIAIdO&#10;4kAzLwWeOwAAADkAAAAQAAAAAAAAAAEAIAAAABEBAABkcnMvc2hhcGV4bWwueG1sUEsFBgAAAAAG&#10;AAYAWwEAALsDAAAAAA==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  <v:shape id="_x0000_s1026" o:spid="_x0000_s1026" o:spt="32" type="#_x0000_t32" style="position:absolute;left:11036;top:27655;height:590;width:0;" filled="f" stroked="t" coordsize="21600,21600" o:gfxdata="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R3IKh8QAAADjAAAADwAAAAAAAAABACAAAAAiAAAAZHJzL2Rvd25yZXYueG1sUEsBAhQAFAAAAAgA&#10;h07iQDMvBZ47AAAAOQAAABAAAAAAAAAAAQAgAAAAEwEAAGRycy9zaGFwZXhtbC54bWxQSwUGAAAA&#10;AAYABgBbAQAAvQMAAAAA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</w:p>
    <w:p w14:paraId="27A23E0C">
      <w:pPr>
        <w:spacing w:line="360" w:lineRule="auto"/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26670</wp:posOffset>
                </wp:positionV>
                <wp:extent cx="5904230" cy="4565650"/>
                <wp:effectExtent l="0" t="0" r="0" b="0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4230" cy="4565650"/>
                          <a:chOff x="2082" y="54220"/>
                          <a:chExt cx="9298" cy="7190"/>
                        </a:xfrm>
                      </wpg:grpSpPr>
                      <wps:wsp>
                        <wps:cNvPr id="8" name="文本框 8"/>
                        <wps:cNvSpPr txBox="1"/>
                        <wps:spPr>
                          <a:xfrm>
                            <a:off x="9349" y="55907"/>
                            <a:ext cx="1875" cy="8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C8980A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学习多种课外活动的表达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</w:p>
                            <w:p w14:paraId="246EA50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261672623" name="文本框 1261672623"/>
                        <wps:cNvSpPr txBox="1"/>
                        <wps:spPr>
                          <a:xfrm>
                            <a:off x="2082" y="57671"/>
                            <a:ext cx="2677" cy="14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3FC1CFD">
                              <w:pPr>
                                <w:spacing w:line="276" w:lineRule="auto"/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t>G</w:t>
                              </w:r>
                              <w:r>
                                <w:rPr>
                                  <w:rFonts w:hint="eastAsia"/>
                                </w:rPr>
                                <w:t>et ready &amp; Start up</w:t>
                              </w:r>
                            </w:p>
                            <w:p w14:paraId="0A80BD6F">
                              <w:pPr>
                                <w:spacing w:line="276" w:lineRule="auto"/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用句型表示今天周几和今天有某门课程“It's...”和“We have ...”。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6" name="文本框 6"/>
                        <wps:cNvSpPr txBox="1"/>
                        <wps:spPr>
                          <a:xfrm>
                            <a:off x="2253" y="55889"/>
                            <a:ext cx="2159" cy="96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E2DDD58">
                              <w:pPr>
                                <w:spacing w:line="276" w:lineRule="auto"/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学习表达今天周几和今天有什么课程。</w:t>
                              </w:r>
                            </w:p>
                            <w:p w14:paraId="5C015399"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0" name="文本框 10"/>
                        <wps:cNvSpPr txBox="1"/>
                        <wps:spPr>
                          <a:xfrm>
                            <a:off x="9009" y="57642"/>
                            <a:ext cx="2371" cy="160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3C6490">
                              <w:pPr>
                                <w:spacing w:line="276" w:lineRule="auto"/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Fuel up</w:t>
                              </w:r>
                            </w:p>
                            <w:p w14:paraId="6367BCF5">
                              <w:pPr>
                                <w:spacing w:line="276" w:lineRule="auto"/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拓展学习多种课外活动的表达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2" name="文本框 12"/>
                        <wps:cNvSpPr txBox="1"/>
                        <wps:spPr>
                          <a:xfrm>
                            <a:off x="4818" y="60155"/>
                            <a:ext cx="3934" cy="12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9F69C34">
                              <w:pPr>
                                <w:spacing w:line="360" w:lineRule="auto"/>
                                <w:jc w:val="center"/>
                              </w:pPr>
                              <w:r>
                                <w:t>H</w:t>
                              </w:r>
                              <w:r>
                                <w:rPr>
                                  <w:rFonts w:hint="eastAsia"/>
                                </w:rPr>
                                <w:t>it it big</w:t>
                              </w:r>
                            </w:p>
                            <w:p w14:paraId="5DE6BAFB">
                              <w:pPr>
                                <w:pStyle w:val="2"/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kern w:val="2"/>
                                  <w:sz w:val="21"/>
                                  <w:lang w:val="en-US" w:eastAsia="zh-CN" w:bidi="ar-SA"/>
                                </w:rPr>
                              </w:pPr>
                              <w:r>
                                <w:rPr>
                                  <w:rFonts w:hint="eastAsia" w:ascii="Times New Roman" w:hAnsi="Times New Roman" w:eastAsia="宋体" w:cs="Times New Roman"/>
                                  <w:kern w:val="2"/>
                                  <w:sz w:val="21"/>
                                  <w:lang w:val="en-US" w:eastAsia="zh-CN" w:bidi="ar-SA"/>
                                </w:rPr>
                                <w:t>画一画并写一写自己的一周日记，并介绍给大家。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647323465" name="文本框 1647323465"/>
                        <wps:cNvSpPr txBox="1"/>
                        <wps:spPr>
                          <a:xfrm>
                            <a:off x="5763" y="55920"/>
                            <a:ext cx="1999" cy="8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FB23CEB">
                              <w:pPr>
                                <w:spacing w:line="276" w:lineRule="auto"/>
                                <w:jc w:val="center"/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巩固复习现在是周几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</w:p>
                            <w:p w14:paraId="5E24ADE6"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314006158" name="文本框 1314006158"/>
                        <wps:cNvSpPr txBox="1"/>
                        <wps:spPr>
                          <a:xfrm>
                            <a:off x="5459" y="57606"/>
                            <a:ext cx="2677" cy="14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C924D10">
                              <w:pPr>
                                <w:spacing w:line="276" w:lineRule="auto"/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Speed up</w:t>
                              </w:r>
                            </w:p>
                            <w:p w14:paraId="71D2DDAF">
                              <w:pPr>
                                <w:spacing w:line="276" w:lineRule="auto"/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学习运用“It's...”巩固复习现在是周几。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4308" y="54220"/>
                            <a:ext cx="5116" cy="72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9580A75">
                              <w:pPr>
                                <w:jc w:val="center"/>
                                <w:rPr>
                                  <w:rFonts w:hint="default"/>
                                  <w:lang w:val="en-US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36"/>
                                  <w:szCs w:val="44"/>
                                  <w:lang w:val="en-US" w:eastAsia="zh-CN"/>
                                </w:rPr>
                                <w:t>Week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0.05pt;margin-top:2.1pt;height:359.5pt;width:464.9pt;z-index:251661312;mso-width-relative:page;mso-height-relative:page;" coordorigin="2082,54220" coordsize="9298,7190" o:gfxdata="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">
                <o:lock v:ext="edit" aspectratio="f"/>
                <v:shape id="_x0000_s1026" o:spid="_x0000_s1026" o:spt="202" type="#_x0000_t202" style="position:absolute;left:9349;top:55907;height:827;width:1875;" filled="f" stroked="f" coordsize="21600,21600" o:gfxdata="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SSIaCtwAAANoAAAAP&#10;AAAAAAAAAAEAIAAAACIAAABkcnMvZG93bnJldi54bWxQSwECFAAUAAAACACHTuJAMy8FnjsAAAA5&#10;AAAAEAAAAAAAAAABACAAAAAGAQAAZHJzL3NoYXBleG1sLnhtbFBLBQYAAAAABgAGAFsBAACwAwAA&#10;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7CC8980A">
                        <w:pPr>
                          <w:jc w:val="center"/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学习多种课外活动的表达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</w:p>
                      <w:p w14:paraId="246EA50D"/>
                    </w:txbxContent>
                  </v:textbox>
                </v:shape>
                <v:shape id="_x0000_s1026" o:spid="_x0000_s1026" o:spt="202" type="#_x0000_t202" style="position:absolute;left:2082;top:57671;height:1499;width:2677;" filled="f" stroked="f" coordsize="21600,21600" o:gfxdata="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N79&#10;gwrCAAAA4wAAAA8AAAAAAAAAAQAgAAAAIgAAAGRycy9kb3ducmV2LnhtbFBLAQIUABQAAAAIAIdO&#10;4kAzLwWeOwAAADkAAAAQAAAAAAAAAAEAIAAAABEBAABkcnMvc2hhcGV4bWwueG1sUEsFBgAAAAAG&#10;AAYAWwEAALs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23FC1CFD">
                        <w:pPr>
                          <w:spacing w:line="276" w:lineRule="auto"/>
                          <w:jc w:val="center"/>
                          <w:rPr>
                            <w:rFonts w:hint="eastAsia"/>
                          </w:rPr>
                        </w:pPr>
                        <w:r>
                          <w:t>G</w:t>
                        </w:r>
                        <w:r>
                          <w:rPr>
                            <w:rFonts w:hint="eastAsia"/>
                          </w:rPr>
                          <w:t>et ready &amp; Start up</w:t>
                        </w:r>
                      </w:p>
                      <w:p w14:paraId="0A80BD6F">
                        <w:pPr>
                          <w:spacing w:line="276" w:lineRule="auto"/>
                          <w:jc w:val="center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用句型表示今天周几和今天有某门课程“It's...”和“We have ...”。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253;top:55889;height:963;width:2159;" filled="f" stroked="f" coordsize="21600,21600" o:gfxdata="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m7drvQAA&#10;ANo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6E2DDD58">
                        <w:pPr>
                          <w:spacing w:line="276" w:lineRule="auto"/>
                          <w:jc w:val="center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学习表达今天周几和今天有什么课程。</w:t>
                        </w:r>
                      </w:p>
                      <w:p w14:paraId="5C015399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9009;top:57642;height:1608;width:2371;" filled="f" stroked="f" coordsize="21600,21600" o:gfxdata="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skSYC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013C6490">
                        <w:pPr>
                          <w:spacing w:line="276" w:lineRule="auto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Fuel up</w:t>
                        </w:r>
                      </w:p>
                      <w:p w14:paraId="6367BCF5">
                        <w:pPr>
                          <w:spacing w:line="276" w:lineRule="auto"/>
                          <w:jc w:val="center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拓展学习多种课外活动的表达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4818;top:60155;height:1255;width:3934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39F69C34">
                        <w:pPr>
                          <w:spacing w:line="360" w:lineRule="auto"/>
                          <w:jc w:val="center"/>
                        </w:pPr>
                        <w:r>
                          <w:t>H</w:t>
                        </w:r>
                        <w:r>
                          <w:rPr>
                            <w:rFonts w:hint="eastAsia"/>
                          </w:rPr>
                          <w:t>it it big</w:t>
                        </w:r>
                      </w:p>
                      <w:p w14:paraId="5DE6BAFB">
                        <w:pPr>
                          <w:pStyle w:val="2"/>
                          <w:jc w:val="center"/>
                          <w:rPr>
                            <w:rFonts w:hint="eastAsia" w:ascii="Times New Roman" w:hAnsi="Times New Roman" w:eastAsia="宋体" w:cs="Times New Roman"/>
                            <w:kern w:val="2"/>
                            <w:sz w:val="21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Times New Roman" w:hAnsi="Times New Roman" w:eastAsia="宋体" w:cs="Times New Roman"/>
                            <w:kern w:val="2"/>
                            <w:sz w:val="21"/>
                            <w:lang w:val="en-US" w:eastAsia="zh-CN" w:bidi="ar-SA"/>
                          </w:rPr>
                          <w:t>画一画并写一写自己的一周日记，并介绍给大家。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5763;top:55920;height:890;width:1999;" filled="f" stroked="f" coordsize="21600,21600" o:gfxdata="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Ba&#10;TUDHwwAAAOMAAAAPAAAAAAAAAAEAIAAAACIAAABkcnMvZG93bnJldi54bWxQSwECFAAUAAAACACH&#10;TuJAMy8FnjsAAAA5AAAAEAAAAAAAAAABACAAAAASAQAAZHJzL3NoYXBleG1sLnhtbFBLBQYAAAAA&#10;BgAGAFsBAAC8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4FB23CEB">
                        <w:pPr>
                          <w:spacing w:line="276" w:lineRule="auto"/>
                          <w:jc w:val="center"/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巩固复习现在是周几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</w:p>
                      <w:p w14:paraId="5E24ADE6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5459;top:57606;height:1499;width:2677;" filled="f" stroked="f" coordsize="21600,21600" o:gfxdata="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LwOvXjFAAAA4wAAAA8AAAAAAAAAAQAgAAAAIgAAAGRycy9kb3ducmV2LnhtbFBLAQIUABQAAAAI&#10;AIdO4kAzLwWeOwAAADkAAAAQAAAAAAAAAAEAIAAAABQBAABkcnMvc2hhcGV4bWwueG1sUEsFBgAA&#10;AAAGAAYAWwEAAL4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3C924D10">
                        <w:pPr>
                          <w:spacing w:line="276" w:lineRule="auto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Speed up</w:t>
                        </w:r>
                      </w:p>
                      <w:p w14:paraId="71D2DDAF">
                        <w:pPr>
                          <w:spacing w:line="276" w:lineRule="auto"/>
                          <w:jc w:val="center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学习运用“It's...”巩固复习现在是周几。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4308;top:54220;height:728;width:5116;" filled="f" stroked="f" coordsize="21600,21600" o:gfxdata="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EkpHL4A&#10;AADa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09580A75">
                        <w:pPr>
                          <w:jc w:val="center"/>
                          <w:rPr>
                            <w:rFonts w:hint="default"/>
                            <w:lang w:val="en-US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36"/>
                            <w:szCs w:val="44"/>
                            <w:lang w:val="en-US" w:eastAsia="zh-CN"/>
                          </w:rPr>
                          <w:t>Week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1C0E393">
      <w:pPr>
        <w:spacing w:line="360" w:lineRule="auto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805180</wp:posOffset>
                </wp:positionH>
                <wp:positionV relativeFrom="paragraph">
                  <wp:posOffset>276225</wp:posOffset>
                </wp:positionV>
                <wp:extent cx="1134110" cy="458470"/>
                <wp:effectExtent l="1905" t="6985" r="6985" b="10795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34110" cy="45847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63.4pt;margin-top:21.75pt;height:36.1pt;width:89.3pt;z-index:251660288;mso-width-relative:page;mso-height-relative:page;" filled="f" stroked="t" coordsize="21600,21600" o:gfxdata="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wmQeD2QAAAAoBAAAPAAAAAAAAAAEAIAAAACIAAABkcnMvZG93bnJldi54bWxQSwECFAAU&#10;AAAACACHTuJAq6HstykCAAAgBAAADgAAAAAAAAABACAAAAAoAQAAZHJzL2Uyb0RvYy54bWxQSwUG&#10;AAAAAAYABgBZAQAAwwUAAAAA&#10;">
                <v:fill on="f" focussize="0,0"/>
                <v:stroke color="#4A7EBB" joinstyle="round" endarrow="block"/>
                <v:imagedata o:title=""/>
                <o:lock v:ext="edit" aspectratio="f"/>
              </v:shape>
            </w:pict>
          </mc:Fallback>
        </mc:AlternateContent>
      </w:r>
    </w:p>
    <w:p w14:paraId="09A8F22D">
      <w:pPr>
        <w:spacing w:line="360" w:lineRule="auto"/>
      </w:pPr>
    </w:p>
    <w:p w14:paraId="4061FEFF">
      <w:pPr>
        <w:spacing w:line="360" w:lineRule="auto"/>
      </w:pPr>
    </w:p>
    <w:p w14:paraId="61655B24">
      <w:pPr>
        <w:spacing w:line="360" w:lineRule="auto"/>
      </w:pPr>
    </w:p>
    <w:p w14:paraId="3964B494">
      <w:pPr>
        <w:spacing w:line="360" w:lineRule="auto"/>
      </w:pPr>
    </w:p>
    <w:p w14:paraId="2C8F916A">
      <w:pPr>
        <w:spacing w:line="360" w:lineRule="auto"/>
      </w:pPr>
    </w:p>
    <w:p w14:paraId="628B76BB">
      <w:pPr>
        <w:spacing w:line="360" w:lineRule="auto"/>
      </w:pPr>
    </w:p>
    <w:p w14:paraId="1B965CD7">
      <w:pPr>
        <w:spacing w:line="360" w:lineRule="auto"/>
      </w:pPr>
    </w:p>
    <w:p w14:paraId="0A0DC79E">
      <w:pPr>
        <w:spacing w:line="360" w:lineRule="auto"/>
      </w:pPr>
    </w:p>
    <w:p w14:paraId="0913A9DE">
      <w:pPr>
        <w:spacing w:line="360" w:lineRule="auto"/>
      </w:pPr>
    </w:p>
    <w:p w14:paraId="42427BE7">
      <w:pPr>
        <w:spacing w:line="360" w:lineRule="auto"/>
      </w:pPr>
    </w:p>
    <w:p w14:paraId="30C439C6">
      <w:pPr>
        <w:spacing w:line="360" w:lineRule="auto"/>
      </w:pPr>
    </w:p>
    <w:p w14:paraId="23D19EEA">
      <w:pPr>
        <w:spacing w:line="360" w:lineRule="auto"/>
      </w:pPr>
    </w:p>
    <w:p w14:paraId="63D0F9A2">
      <w:pPr>
        <w:spacing w:line="360" w:lineRule="auto"/>
        <w:jc w:val="left"/>
      </w:pPr>
    </w:p>
    <w:bookmarkEnd w:id="2"/>
    <w:p w14:paraId="7287B1A2">
      <w:pPr>
        <w:pStyle w:val="2"/>
      </w:pPr>
    </w:p>
    <w:p w14:paraId="2E187A15">
      <w:pPr>
        <w:pStyle w:val="2"/>
      </w:pPr>
    </w:p>
    <w:p w14:paraId="17D0A394">
      <w:pPr>
        <w:pStyle w:val="2"/>
        <w:rPr>
          <w:rFonts w:hint="eastAsia"/>
        </w:rPr>
      </w:pPr>
    </w:p>
    <w:p w14:paraId="5052A51A">
      <w:pPr>
        <w:pStyle w:val="2"/>
      </w:pPr>
    </w:p>
    <w:p w14:paraId="32DE36BF">
      <w:pPr>
        <w:pStyle w:val="2"/>
      </w:pPr>
    </w:p>
    <w:p w14:paraId="1B6C85F5">
      <w:pPr>
        <w:pStyle w:val="2"/>
      </w:pPr>
    </w:p>
    <w:p w14:paraId="58A401DC">
      <w:pPr>
        <w:pStyle w:val="2"/>
        <w:rPr>
          <w:rFonts w:hint="eastAsia"/>
        </w:rPr>
      </w:pPr>
    </w:p>
    <w:p w14:paraId="49D8BF3E"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三、单元教学目标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7"/>
        <w:gridCol w:w="4245"/>
      </w:tblGrid>
      <w:tr w14:paraId="55CB6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4277" w:type="dxa"/>
            <w:vAlign w:val="center"/>
          </w:tcPr>
          <w:p w14:paraId="6868191E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单元教学目标</w:t>
            </w:r>
          </w:p>
        </w:tc>
        <w:tc>
          <w:tcPr>
            <w:tcW w:w="4245" w:type="dxa"/>
            <w:vAlign w:val="center"/>
          </w:tcPr>
          <w:p w14:paraId="750FE51C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课时</w:t>
            </w:r>
          </w:p>
        </w:tc>
      </w:tr>
      <w:tr w14:paraId="593D3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</w:trPr>
        <w:tc>
          <w:tcPr>
            <w:tcW w:w="4277" w:type="dxa"/>
          </w:tcPr>
          <w:p w14:paraId="248C9783"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本单元学习后，学生能够：</w:t>
            </w:r>
          </w:p>
          <w:p w14:paraId="7C6254F5"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>在语境中，</w:t>
            </w: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表示今天周几和今天有某门课程</w:t>
            </w:r>
            <w:r>
              <w:rPr>
                <w:rFonts w:hint="eastAsia" w:cs="宋体"/>
                <w:bCs/>
                <w:sz w:val="21"/>
                <w:szCs w:val="21"/>
              </w:rPr>
              <w:t>“</w:t>
            </w: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I</w:t>
            </w:r>
            <w:r>
              <w:rPr>
                <w:rFonts w:hint="eastAsia" w:cs="宋体"/>
                <w:bCs/>
                <w:sz w:val="21"/>
                <w:szCs w:val="21"/>
              </w:rPr>
              <w:t>t's...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”</w:t>
            </w: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和</w:t>
            </w:r>
            <w:r>
              <w:rPr>
                <w:rFonts w:hint="eastAsia" w:cs="宋体"/>
                <w:bCs/>
                <w:sz w:val="21"/>
                <w:szCs w:val="21"/>
              </w:rPr>
              <w:t>“</w:t>
            </w: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We have ...</w:t>
            </w:r>
            <w:r>
              <w:rPr>
                <w:rFonts w:hint="eastAsia" w:cs="宋体"/>
                <w:bCs/>
                <w:sz w:val="21"/>
                <w:szCs w:val="21"/>
              </w:rPr>
              <w:t>”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4245" w:type="dxa"/>
          </w:tcPr>
          <w:p w14:paraId="2EC2F40D"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1. </w:t>
            </w:r>
            <w:r>
              <w:rPr>
                <w:rFonts w:hint="eastAsia"/>
                <w:sz w:val="21"/>
                <w:szCs w:val="21"/>
              </w:rPr>
              <w:t>Get ready &amp; Start up</w:t>
            </w:r>
          </w:p>
        </w:tc>
      </w:tr>
      <w:tr w14:paraId="50D5C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atLeast"/>
        </w:trPr>
        <w:tc>
          <w:tcPr>
            <w:tcW w:w="4277" w:type="dxa"/>
          </w:tcPr>
          <w:p w14:paraId="72A8D53B">
            <w:pPr>
              <w:spacing w:line="276" w:lineRule="auto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在语境中，</w:t>
            </w:r>
            <w:r>
              <w:rPr>
                <w:rFonts w:hint="eastAsia" w:cs="宋体"/>
                <w:bCs/>
                <w:sz w:val="21"/>
                <w:szCs w:val="21"/>
              </w:rPr>
              <w:t>学习运用“</w:t>
            </w: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I</w:t>
            </w:r>
            <w:r>
              <w:rPr>
                <w:rFonts w:hint="eastAsia" w:cs="宋体"/>
                <w:bCs/>
                <w:sz w:val="21"/>
                <w:szCs w:val="21"/>
              </w:rPr>
              <w:t>t's..</w:t>
            </w: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cs="宋体"/>
                <w:bCs/>
                <w:sz w:val="21"/>
                <w:szCs w:val="21"/>
                <w:lang w:eastAsia="zh-CN"/>
              </w:rPr>
              <w:t>”</w:t>
            </w: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巩固复习现在是周几。</w:t>
            </w:r>
          </w:p>
        </w:tc>
        <w:tc>
          <w:tcPr>
            <w:tcW w:w="4245" w:type="dxa"/>
          </w:tcPr>
          <w:p w14:paraId="22342047"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2.</w:t>
            </w:r>
            <w:r>
              <w:rPr>
                <w:rFonts w:hint="eastAsia"/>
                <w:sz w:val="21"/>
                <w:szCs w:val="21"/>
              </w:rPr>
              <w:t xml:space="preserve"> Speed up</w:t>
            </w:r>
          </w:p>
        </w:tc>
      </w:tr>
      <w:tr w14:paraId="0C2F6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4277" w:type="dxa"/>
          </w:tcPr>
          <w:p w14:paraId="53260BC8">
            <w:pPr>
              <w:spacing w:line="276" w:lineRule="auto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3.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拓展学习多种课外活动的表达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  <w:tc>
          <w:tcPr>
            <w:tcW w:w="4245" w:type="dxa"/>
          </w:tcPr>
          <w:p w14:paraId="5AC5D4F8"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3. Fuel up</w:t>
            </w:r>
          </w:p>
        </w:tc>
      </w:tr>
      <w:tr w14:paraId="630B5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4277" w:type="dxa"/>
          </w:tcPr>
          <w:p w14:paraId="1C266DED">
            <w:pPr>
              <w:pStyle w:val="2"/>
              <w:ind w:left="0" w:leftChars="0" w:firstLine="0" w:firstLineChars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4. 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画一画并写一写自己的一周日记，并介绍给大家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  <w:tc>
          <w:tcPr>
            <w:tcW w:w="4245" w:type="dxa"/>
          </w:tcPr>
          <w:p w14:paraId="5AE4927F"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4. Hit it big</w:t>
            </w:r>
          </w:p>
        </w:tc>
      </w:tr>
    </w:tbl>
    <w:p w14:paraId="513CA209">
      <w:pPr>
        <w:spacing w:line="360" w:lineRule="auto"/>
        <w:jc w:val="left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682EA8"/>
    <w:multiLevelType w:val="singleLevel"/>
    <w:tmpl w:val="0D682EA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2ZmJlMDVlNDQ3NmQ4N2FiNzVlZDBkMmQxN2Y0OTgifQ=="/>
  </w:docVars>
  <w:rsids>
    <w:rsidRoot w:val="59E022FB"/>
    <w:rsid w:val="000020B7"/>
    <w:rsid w:val="00016F2B"/>
    <w:rsid w:val="00030DA4"/>
    <w:rsid w:val="000409FE"/>
    <w:rsid w:val="000551FD"/>
    <w:rsid w:val="00083CE1"/>
    <w:rsid w:val="00093A9B"/>
    <w:rsid w:val="000A0BA4"/>
    <w:rsid w:val="000C531F"/>
    <w:rsid w:val="000D1FF2"/>
    <w:rsid w:val="000D7322"/>
    <w:rsid w:val="000E50D7"/>
    <w:rsid w:val="000E5AF8"/>
    <w:rsid w:val="000F2467"/>
    <w:rsid w:val="00102996"/>
    <w:rsid w:val="00105799"/>
    <w:rsid w:val="00106D1E"/>
    <w:rsid w:val="00130C14"/>
    <w:rsid w:val="0013424F"/>
    <w:rsid w:val="00135307"/>
    <w:rsid w:val="001520FE"/>
    <w:rsid w:val="00177FCD"/>
    <w:rsid w:val="00181858"/>
    <w:rsid w:val="001856A4"/>
    <w:rsid w:val="0019456E"/>
    <w:rsid w:val="001A4439"/>
    <w:rsid w:val="001A61DA"/>
    <w:rsid w:val="001B183B"/>
    <w:rsid w:val="001B18EA"/>
    <w:rsid w:val="001B57CD"/>
    <w:rsid w:val="001D0A91"/>
    <w:rsid w:val="001D1CEA"/>
    <w:rsid w:val="001E1A8A"/>
    <w:rsid w:val="001E258E"/>
    <w:rsid w:val="001E43E8"/>
    <w:rsid w:val="001E7385"/>
    <w:rsid w:val="001F382F"/>
    <w:rsid w:val="001F78C0"/>
    <w:rsid w:val="00201B6C"/>
    <w:rsid w:val="002156A8"/>
    <w:rsid w:val="002173FD"/>
    <w:rsid w:val="0022543C"/>
    <w:rsid w:val="00243055"/>
    <w:rsid w:val="00245F2A"/>
    <w:rsid w:val="00247A35"/>
    <w:rsid w:val="00256003"/>
    <w:rsid w:val="00257A52"/>
    <w:rsid w:val="00264050"/>
    <w:rsid w:val="00264D9E"/>
    <w:rsid w:val="002747FA"/>
    <w:rsid w:val="0029682D"/>
    <w:rsid w:val="002A3791"/>
    <w:rsid w:val="002A6E58"/>
    <w:rsid w:val="002B1C50"/>
    <w:rsid w:val="002C618D"/>
    <w:rsid w:val="002F3457"/>
    <w:rsid w:val="002F4495"/>
    <w:rsid w:val="00301100"/>
    <w:rsid w:val="00324FD8"/>
    <w:rsid w:val="003302BF"/>
    <w:rsid w:val="003559A4"/>
    <w:rsid w:val="0036022A"/>
    <w:rsid w:val="0038547D"/>
    <w:rsid w:val="00387293"/>
    <w:rsid w:val="003B5239"/>
    <w:rsid w:val="003C673E"/>
    <w:rsid w:val="003F171A"/>
    <w:rsid w:val="00403A59"/>
    <w:rsid w:val="00406641"/>
    <w:rsid w:val="00422A42"/>
    <w:rsid w:val="004239E5"/>
    <w:rsid w:val="00426497"/>
    <w:rsid w:val="00430816"/>
    <w:rsid w:val="00431B39"/>
    <w:rsid w:val="00450FDE"/>
    <w:rsid w:val="00451723"/>
    <w:rsid w:val="004577F4"/>
    <w:rsid w:val="004723A5"/>
    <w:rsid w:val="00474300"/>
    <w:rsid w:val="00481349"/>
    <w:rsid w:val="004818AE"/>
    <w:rsid w:val="00487F1B"/>
    <w:rsid w:val="00490379"/>
    <w:rsid w:val="00491BCC"/>
    <w:rsid w:val="004960D6"/>
    <w:rsid w:val="00496397"/>
    <w:rsid w:val="004B0ED7"/>
    <w:rsid w:val="004B21DA"/>
    <w:rsid w:val="004D4533"/>
    <w:rsid w:val="004D7943"/>
    <w:rsid w:val="004E39B2"/>
    <w:rsid w:val="004F0F8C"/>
    <w:rsid w:val="005003D0"/>
    <w:rsid w:val="00507D37"/>
    <w:rsid w:val="0051147B"/>
    <w:rsid w:val="00523954"/>
    <w:rsid w:val="0052590E"/>
    <w:rsid w:val="00525CB5"/>
    <w:rsid w:val="005277E5"/>
    <w:rsid w:val="005341F5"/>
    <w:rsid w:val="00536360"/>
    <w:rsid w:val="00545755"/>
    <w:rsid w:val="005459A9"/>
    <w:rsid w:val="00552BD8"/>
    <w:rsid w:val="00555DBC"/>
    <w:rsid w:val="00555FDE"/>
    <w:rsid w:val="00574546"/>
    <w:rsid w:val="00575BA2"/>
    <w:rsid w:val="005B2380"/>
    <w:rsid w:val="005E4A38"/>
    <w:rsid w:val="005E6363"/>
    <w:rsid w:val="005E7181"/>
    <w:rsid w:val="005F70E1"/>
    <w:rsid w:val="00600538"/>
    <w:rsid w:val="0061631B"/>
    <w:rsid w:val="00620969"/>
    <w:rsid w:val="00625D84"/>
    <w:rsid w:val="00630C54"/>
    <w:rsid w:val="00631EDA"/>
    <w:rsid w:val="006346EB"/>
    <w:rsid w:val="006530EB"/>
    <w:rsid w:val="0065622C"/>
    <w:rsid w:val="0066172E"/>
    <w:rsid w:val="0066341A"/>
    <w:rsid w:val="00677F81"/>
    <w:rsid w:val="00683631"/>
    <w:rsid w:val="006973AD"/>
    <w:rsid w:val="00697F25"/>
    <w:rsid w:val="006B2638"/>
    <w:rsid w:val="006B2E08"/>
    <w:rsid w:val="006B38CF"/>
    <w:rsid w:val="006C0D1D"/>
    <w:rsid w:val="006C3D27"/>
    <w:rsid w:val="006C486B"/>
    <w:rsid w:val="006D3B9F"/>
    <w:rsid w:val="007115B9"/>
    <w:rsid w:val="00712F4E"/>
    <w:rsid w:val="0071499F"/>
    <w:rsid w:val="007174E4"/>
    <w:rsid w:val="00724118"/>
    <w:rsid w:val="007242B1"/>
    <w:rsid w:val="00725279"/>
    <w:rsid w:val="00744362"/>
    <w:rsid w:val="00754548"/>
    <w:rsid w:val="00754B48"/>
    <w:rsid w:val="00756D8D"/>
    <w:rsid w:val="0077002A"/>
    <w:rsid w:val="00780E31"/>
    <w:rsid w:val="00793A16"/>
    <w:rsid w:val="007A24CC"/>
    <w:rsid w:val="007A5DAF"/>
    <w:rsid w:val="007B11A3"/>
    <w:rsid w:val="007E165C"/>
    <w:rsid w:val="00802BAA"/>
    <w:rsid w:val="00804F36"/>
    <w:rsid w:val="008072D2"/>
    <w:rsid w:val="00843693"/>
    <w:rsid w:val="00852D8A"/>
    <w:rsid w:val="00855073"/>
    <w:rsid w:val="00872819"/>
    <w:rsid w:val="00883BEE"/>
    <w:rsid w:val="008A0B7F"/>
    <w:rsid w:val="008A2BB1"/>
    <w:rsid w:val="008B00A2"/>
    <w:rsid w:val="008C7394"/>
    <w:rsid w:val="008D138E"/>
    <w:rsid w:val="008D30ED"/>
    <w:rsid w:val="008D6D4B"/>
    <w:rsid w:val="008E4023"/>
    <w:rsid w:val="008E57A9"/>
    <w:rsid w:val="008F0424"/>
    <w:rsid w:val="008F6005"/>
    <w:rsid w:val="00904DEB"/>
    <w:rsid w:val="00910852"/>
    <w:rsid w:val="0091307F"/>
    <w:rsid w:val="00922583"/>
    <w:rsid w:val="00924706"/>
    <w:rsid w:val="0092475F"/>
    <w:rsid w:val="00930063"/>
    <w:rsid w:val="009300E9"/>
    <w:rsid w:val="00990FF6"/>
    <w:rsid w:val="00992CC8"/>
    <w:rsid w:val="009937C5"/>
    <w:rsid w:val="009956B1"/>
    <w:rsid w:val="009A1143"/>
    <w:rsid w:val="009B7517"/>
    <w:rsid w:val="009C335F"/>
    <w:rsid w:val="009D1D4D"/>
    <w:rsid w:val="009D4E18"/>
    <w:rsid w:val="00A00091"/>
    <w:rsid w:val="00A00E95"/>
    <w:rsid w:val="00A067EC"/>
    <w:rsid w:val="00A06D0E"/>
    <w:rsid w:val="00A1458D"/>
    <w:rsid w:val="00A1474F"/>
    <w:rsid w:val="00A234F6"/>
    <w:rsid w:val="00A259EF"/>
    <w:rsid w:val="00A27309"/>
    <w:rsid w:val="00A318F4"/>
    <w:rsid w:val="00A3286C"/>
    <w:rsid w:val="00A464C3"/>
    <w:rsid w:val="00A53904"/>
    <w:rsid w:val="00A65D97"/>
    <w:rsid w:val="00A719A5"/>
    <w:rsid w:val="00AC018C"/>
    <w:rsid w:val="00AC3483"/>
    <w:rsid w:val="00AD02BD"/>
    <w:rsid w:val="00AD63B7"/>
    <w:rsid w:val="00AE195B"/>
    <w:rsid w:val="00AF0B07"/>
    <w:rsid w:val="00AF3139"/>
    <w:rsid w:val="00B059B5"/>
    <w:rsid w:val="00B07711"/>
    <w:rsid w:val="00B1412C"/>
    <w:rsid w:val="00B16115"/>
    <w:rsid w:val="00B170BA"/>
    <w:rsid w:val="00B372DD"/>
    <w:rsid w:val="00B440D2"/>
    <w:rsid w:val="00B51A0D"/>
    <w:rsid w:val="00B64BCE"/>
    <w:rsid w:val="00B66BD3"/>
    <w:rsid w:val="00B7199F"/>
    <w:rsid w:val="00B71BDB"/>
    <w:rsid w:val="00B73A57"/>
    <w:rsid w:val="00B813C1"/>
    <w:rsid w:val="00B84453"/>
    <w:rsid w:val="00B84803"/>
    <w:rsid w:val="00B9044A"/>
    <w:rsid w:val="00BA6C83"/>
    <w:rsid w:val="00BB12E8"/>
    <w:rsid w:val="00BB1BC8"/>
    <w:rsid w:val="00BC7983"/>
    <w:rsid w:val="00BD0A1B"/>
    <w:rsid w:val="00BD543D"/>
    <w:rsid w:val="00BE16D4"/>
    <w:rsid w:val="00BF043B"/>
    <w:rsid w:val="00BF4B44"/>
    <w:rsid w:val="00BF6858"/>
    <w:rsid w:val="00BF7214"/>
    <w:rsid w:val="00C04375"/>
    <w:rsid w:val="00C06D7C"/>
    <w:rsid w:val="00C07794"/>
    <w:rsid w:val="00C10E5A"/>
    <w:rsid w:val="00C146E2"/>
    <w:rsid w:val="00C15054"/>
    <w:rsid w:val="00C16AE3"/>
    <w:rsid w:val="00C26011"/>
    <w:rsid w:val="00C26640"/>
    <w:rsid w:val="00C269B8"/>
    <w:rsid w:val="00C34E06"/>
    <w:rsid w:val="00C40585"/>
    <w:rsid w:val="00C441F2"/>
    <w:rsid w:val="00C528D4"/>
    <w:rsid w:val="00C74D49"/>
    <w:rsid w:val="00CA0A32"/>
    <w:rsid w:val="00CA6550"/>
    <w:rsid w:val="00CB27B5"/>
    <w:rsid w:val="00CB5472"/>
    <w:rsid w:val="00CB7D77"/>
    <w:rsid w:val="00CD1005"/>
    <w:rsid w:val="00CD1466"/>
    <w:rsid w:val="00CD1C5C"/>
    <w:rsid w:val="00CD6ABB"/>
    <w:rsid w:val="00CE2F39"/>
    <w:rsid w:val="00CE7C7D"/>
    <w:rsid w:val="00CF7B3F"/>
    <w:rsid w:val="00D00639"/>
    <w:rsid w:val="00D0469A"/>
    <w:rsid w:val="00D209DA"/>
    <w:rsid w:val="00D26F74"/>
    <w:rsid w:val="00D27456"/>
    <w:rsid w:val="00D27D0B"/>
    <w:rsid w:val="00D46FC0"/>
    <w:rsid w:val="00D47D0C"/>
    <w:rsid w:val="00D47FBD"/>
    <w:rsid w:val="00D501B0"/>
    <w:rsid w:val="00D51655"/>
    <w:rsid w:val="00D53346"/>
    <w:rsid w:val="00D5649C"/>
    <w:rsid w:val="00D57650"/>
    <w:rsid w:val="00D70D2B"/>
    <w:rsid w:val="00D73574"/>
    <w:rsid w:val="00D8597C"/>
    <w:rsid w:val="00D96E04"/>
    <w:rsid w:val="00DB3D49"/>
    <w:rsid w:val="00DB4EC8"/>
    <w:rsid w:val="00DC5671"/>
    <w:rsid w:val="00DD1738"/>
    <w:rsid w:val="00DD339C"/>
    <w:rsid w:val="00DF5378"/>
    <w:rsid w:val="00E10573"/>
    <w:rsid w:val="00E237F1"/>
    <w:rsid w:val="00E30957"/>
    <w:rsid w:val="00E3395F"/>
    <w:rsid w:val="00E42CCD"/>
    <w:rsid w:val="00E44F05"/>
    <w:rsid w:val="00E542F3"/>
    <w:rsid w:val="00E56E29"/>
    <w:rsid w:val="00E752D7"/>
    <w:rsid w:val="00E76CFC"/>
    <w:rsid w:val="00E83FE6"/>
    <w:rsid w:val="00EB61E0"/>
    <w:rsid w:val="00EB7703"/>
    <w:rsid w:val="00EE0B30"/>
    <w:rsid w:val="00EF0084"/>
    <w:rsid w:val="00EF5A1E"/>
    <w:rsid w:val="00F00744"/>
    <w:rsid w:val="00F00D07"/>
    <w:rsid w:val="00F070EE"/>
    <w:rsid w:val="00F222D1"/>
    <w:rsid w:val="00F26427"/>
    <w:rsid w:val="00F46897"/>
    <w:rsid w:val="00F530A0"/>
    <w:rsid w:val="00F55927"/>
    <w:rsid w:val="00F6125C"/>
    <w:rsid w:val="00F62C87"/>
    <w:rsid w:val="00F64B26"/>
    <w:rsid w:val="00F707F2"/>
    <w:rsid w:val="00F759A3"/>
    <w:rsid w:val="00F8147A"/>
    <w:rsid w:val="00F83869"/>
    <w:rsid w:val="00FA4B6E"/>
    <w:rsid w:val="00FA6282"/>
    <w:rsid w:val="00FE07E1"/>
    <w:rsid w:val="00FE1655"/>
    <w:rsid w:val="023A4BFB"/>
    <w:rsid w:val="029A3CE3"/>
    <w:rsid w:val="04583A5F"/>
    <w:rsid w:val="055661F0"/>
    <w:rsid w:val="05A14F91"/>
    <w:rsid w:val="06224324"/>
    <w:rsid w:val="072132BA"/>
    <w:rsid w:val="07D94EB6"/>
    <w:rsid w:val="092E1232"/>
    <w:rsid w:val="09E1757B"/>
    <w:rsid w:val="0D752052"/>
    <w:rsid w:val="11A976A8"/>
    <w:rsid w:val="143E4A1F"/>
    <w:rsid w:val="14D709D0"/>
    <w:rsid w:val="1B244243"/>
    <w:rsid w:val="1C252021"/>
    <w:rsid w:val="1F850ACF"/>
    <w:rsid w:val="22063EC1"/>
    <w:rsid w:val="22360872"/>
    <w:rsid w:val="224B0307"/>
    <w:rsid w:val="24A05629"/>
    <w:rsid w:val="253F23A5"/>
    <w:rsid w:val="255479E0"/>
    <w:rsid w:val="25DA4C6B"/>
    <w:rsid w:val="284147A8"/>
    <w:rsid w:val="28C037FD"/>
    <w:rsid w:val="28FE4325"/>
    <w:rsid w:val="29D05CC2"/>
    <w:rsid w:val="2A9C3DF6"/>
    <w:rsid w:val="2BE9306B"/>
    <w:rsid w:val="2D140E5E"/>
    <w:rsid w:val="2D46677B"/>
    <w:rsid w:val="2DF16D4A"/>
    <w:rsid w:val="2F48506A"/>
    <w:rsid w:val="31307046"/>
    <w:rsid w:val="32437BB4"/>
    <w:rsid w:val="35EB5C31"/>
    <w:rsid w:val="37B75977"/>
    <w:rsid w:val="37D526F5"/>
    <w:rsid w:val="39DC7D6B"/>
    <w:rsid w:val="3B493B67"/>
    <w:rsid w:val="41E500C5"/>
    <w:rsid w:val="41EB2AB3"/>
    <w:rsid w:val="421B4EBE"/>
    <w:rsid w:val="42706590"/>
    <w:rsid w:val="45085EB8"/>
    <w:rsid w:val="453749EF"/>
    <w:rsid w:val="455A47DE"/>
    <w:rsid w:val="46476EB4"/>
    <w:rsid w:val="464A6E2D"/>
    <w:rsid w:val="47AA76FA"/>
    <w:rsid w:val="4C871DB8"/>
    <w:rsid w:val="4F560A37"/>
    <w:rsid w:val="51046EE4"/>
    <w:rsid w:val="530C3017"/>
    <w:rsid w:val="54AD25D8"/>
    <w:rsid w:val="55DA5C93"/>
    <w:rsid w:val="55DB13C7"/>
    <w:rsid w:val="575C2093"/>
    <w:rsid w:val="59637709"/>
    <w:rsid w:val="59E022FB"/>
    <w:rsid w:val="5A60595F"/>
    <w:rsid w:val="5ACC3AAD"/>
    <w:rsid w:val="5B653C0C"/>
    <w:rsid w:val="5DAA1DAA"/>
    <w:rsid w:val="5DDA78A3"/>
    <w:rsid w:val="5ECE3876"/>
    <w:rsid w:val="5F195160"/>
    <w:rsid w:val="619F774C"/>
    <w:rsid w:val="65AC4D32"/>
    <w:rsid w:val="67A2225C"/>
    <w:rsid w:val="67FF52AE"/>
    <w:rsid w:val="6FC14D32"/>
    <w:rsid w:val="714802B0"/>
    <w:rsid w:val="724A54B2"/>
    <w:rsid w:val="72B8241C"/>
    <w:rsid w:val="73076EFF"/>
    <w:rsid w:val="735F584B"/>
    <w:rsid w:val="73AA445A"/>
    <w:rsid w:val="74513202"/>
    <w:rsid w:val="74BA691F"/>
    <w:rsid w:val="786077DD"/>
    <w:rsid w:val="797177C8"/>
    <w:rsid w:val="7AA4462C"/>
    <w:rsid w:val="7AA7636E"/>
    <w:rsid w:val="7BE14791"/>
    <w:rsid w:val="7EBF4B32"/>
    <w:rsid w:val="7F5D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 w:firstLine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9">
    <w:name w:val="列表段落1"/>
    <w:basedOn w:val="1"/>
    <w:qFormat/>
    <w:uiPriority w:val="34"/>
    <w:pPr>
      <w:ind w:firstLine="420" w:firstLineChars="200"/>
    </w:pPr>
  </w:style>
  <w:style w:type="character" w:customStyle="1" w:styleId="10">
    <w:name w:val="NormalCharacter"/>
    <w:semiHidden/>
    <w:qFormat/>
    <w:uiPriority w:val="0"/>
    <w:rPr>
      <w:kern w:val="2"/>
      <w:sz w:val="21"/>
      <w:szCs w:val="24"/>
      <w:lang w:val="en-US" w:eastAsia="zh-CN" w:bidi="ar-SA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1985</Words>
  <Characters>2441</Characters>
  <Lines>19</Lines>
  <Paragraphs>5</Paragraphs>
  <TotalTime>62</TotalTime>
  <ScaleCrop>false</ScaleCrop>
  <LinksUpToDate>false</LinksUpToDate>
  <CharactersWithSpaces>2531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2023-07-18T13:54:00Z</dcterms:created>
  <dc:creator>lenovo</dc:creator>
  <cp:lastModifiedBy>～(￣▽￣～)~</cp:lastModifiedBy>
  <dcterms:modified xsi:type="dcterms:W3CDTF">2025-01-21T10:48:45Z</dcterms:modified>
  <cp:revision>273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CE943E0B86894E22BAD77B1A63C93451_13</vt:lpwstr>
  </property>
  <property fmtid="{D5CDD505-2E9C-101B-9397-08002B2CF9AE}" pid="4" name="KSOTemplateDocerSaveRecord">
    <vt:lpwstr>eyJoZGlkIjoiMDM1MDRkN2RmOGZkN2UzMjkyM2I3MDFlNjY2ZGQ1YTciLCJ1c2VySWQiOiIzMDI0NjMyMTkifQ==</vt:lpwstr>
  </property>
</Properties>
</file>